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hd w:val="clear" w:color="auto" w:fill="FFFFFF"/>
        <w:spacing w:after="300"/>
        <w:jc w:val="left"/>
        <w:textAlignment w:val="baseline"/>
        <w:rPr>
          <w:rFonts w:hint="eastAsia" w:ascii="Arial" w:hAnsi="Arial" w:eastAsia="宋体" w:cs="Arial"/>
          <w:color w:val="4D4D4D"/>
          <w:kern w:val="0"/>
          <w:sz w:val="24"/>
          <w:szCs w:val="24"/>
        </w:rPr>
      </w:pPr>
      <w:bookmarkStart w:id="0" w:name="_GoBack"/>
      <w:bookmarkEnd w:id="0"/>
      <w:r>
        <w:rPr>
          <w:rFonts w:ascii="Arial" w:hAnsi="Arial" w:eastAsia="宋体" w:cs="Arial"/>
          <w:color w:val="4D4D4D"/>
          <w:kern w:val="0"/>
          <w:sz w:val="24"/>
          <w:szCs w:val="24"/>
        </w:rPr>
        <w:drawing>
          <wp:anchor distT="0" distB="0" distL="114300" distR="114300" simplePos="0" relativeHeight="251659264" behindDoc="0" locked="0" layoutInCell="1" allowOverlap="1">
            <wp:simplePos x="0" y="0"/>
            <wp:positionH relativeFrom="column">
              <wp:posOffset>2276475</wp:posOffset>
            </wp:positionH>
            <wp:positionV relativeFrom="paragraph">
              <wp:posOffset>-672465</wp:posOffset>
            </wp:positionV>
            <wp:extent cx="942975" cy="894715"/>
            <wp:effectExtent l="0" t="0" r="0" b="1270"/>
            <wp:wrapNone/>
            <wp:docPr id="1" name="Picture 1" descr="CLS_logo-2color---WK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LS_logo-2color---WKU"/>
                    <pic:cNvPicPr>
                      <a:picLocks noChangeAspect="1" noChangeArrowheads="1"/>
                    </pic:cNvPicPr>
                  </pic:nvPicPr>
                  <pic:blipFill>
                    <a:blip r:embed="rId4" cstate="print">
                      <a:extLst>
                        <a:ext uri="{28A0092B-C50C-407E-A947-70E740481C1C}">
                          <a14:useLocalDpi xmlns:a14="http://schemas.microsoft.com/office/drawing/2010/main" val="0"/>
                        </a:ext>
                      </a:extLst>
                    </a:blip>
                    <a:srcRect r="73072"/>
                    <a:stretch>
                      <a:fillRect/>
                    </a:stretch>
                  </pic:blipFill>
                  <pic:spPr>
                    <a:xfrm>
                      <a:off x="0" y="0"/>
                      <a:ext cx="942975" cy="894455"/>
                    </a:xfrm>
                    <a:prstGeom prst="rect">
                      <a:avLst/>
                    </a:prstGeom>
                    <a:noFill/>
                    <a:ln>
                      <a:noFill/>
                    </a:ln>
                  </pic:spPr>
                </pic:pic>
              </a:graphicData>
            </a:graphic>
          </wp:anchor>
        </w:drawing>
      </w:r>
    </w:p>
    <w:p>
      <w:pPr>
        <w:widowControl/>
        <w:shd w:val="clear" w:color="auto" w:fill="FFFFFF"/>
        <w:spacing w:after="300"/>
        <w:jc w:val="left"/>
        <w:textAlignment w:val="baseline"/>
        <w:rPr>
          <w:rFonts w:ascii="Arial" w:hAnsi="Arial" w:eastAsia="宋体" w:cs="Arial"/>
          <w:color w:val="4D4D4D"/>
          <w:kern w:val="0"/>
          <w:sz w:val="24"/>
          <w:szCs w:val="24"/>
        </w:rPr>
      </w:pPr>
      <w:r>
        <w:rPr>
          <w:rFonts w:ascii="Arial" w:hAnsi="Arial" w:eastAsia="宋体" w:cs="Arial"/>
          <w:color w:val="4D4D4D"/>
          <w:kern w:val="0"/>
          <w:sz w:val="24"/>
          <w:szCs w:val="24"/>
        </w:rPr>
        <w:t xml:space="preserve">A </w:t>
      </w:r>
      <w:r>
        <w:rPr>
          <w:rFonts w:hint="eastAsia" w:ascii="Arial" w:hAnsi="Arial" w:eastAsia="宋体" w:cs="Arial"/>
          <w:color w:val="4D4D4D"/>
          <w:kern w:val="0"/>
          <w:sz w:val="24"/>
          <w:szCs w:val="24"/>
        </w:rPr>
        <w:t>C</w:t>
      </w:r>
      <w:r>
        <w:rPr>
          <w:rFonts w:ascii="Arial" w:hAnsi="Arial" w:eastAsia="宋体" w:cs="Arial"/>
          <w:color w:val="4D4D4D"/>
          <w:kern w:val="0"/>
          <w:sz w:val="24"/>
          <w:szCs w:val="24"/>
        </w:rPr>
        <w:t>onstitution, also referred to as Bylaws or a Charter, is a student group structure and purpose statement that is an organization's guiding document. The Constitution formally identifies the organizations name and purpose for operating as well as the structure and selection of the organization's executive officers.</w:t>
      </w:r>
    </w:p>
    <w:p>
      <w:pPr>
        <w:widowControl/>
        <w:shd w:val="clear" w:color="auto" w:fill="FFFFFF"/>
        <w:spacing w:after="300"/>
        <w:jc w:val="left"/>
        <w:textAlignment w:val="baseline"/>
        <w:rPr>
          <w:rFonts w:ascii="Arial" w:hAnsi="Arial" w:eastAsia="宋体" w:cs="Arial"/>
          <w:color w:val="4D4D4D"/>
          <w:kern w:val="0"/>
          <w:sz w:val="24"/>
          <w:szCs w:val="24"/>
        </w:rPr>
      </w:pPr>
      <w:r>
        <w:rPr>
          <w:rFonts w:ascii="Arial" w:hAnsi="Arial" w:eastAsia="宋体" w:cs="Arial"/>
          <w:color w:val="4D4D4D"/>
          <w:kern w:val="0"/>
          <w:sz w:val="24"/>
          <w:szCs w:val="24"/>
        </w:rPr>
        <w:t>Every recognized student organization or club is required to have a Constitution on file with the Center for Leadership and Service.</w:t>
      </w:r>
    </w:p>
    <w:p>
      <w:pPr>
        <w:widowControl/>
        <w:shd w:val="clear" w:color="auto" w:fill="FFFFFF"/>
        <w:spacing w:after="300"/>
        <w:jc w:val="left"/>
        <w:textAlignment w:val="baseline"/>
        <w:outlineLvl w:val="1"/>
        <w:rPr>
          <w:rFonts w:ascii="Arial" w:hAnsi="Arial" w:eastAsia="宋体" w:cs="Arial"/>
          <w:color w:val="003056"/>
          <w:spacing w:val="-12"/>
          <w:kern w:val="0"/>
          <w:sz w:val="36"/>
          <w:szCs w:val="36"/>
        </w:rPr>
      </w:pPr>
      <w:r>
        <w:rPr>
          <w:rFonts w:ascii="Arial" w:hAnsi="Arial" w:eastAsia="宋体" w:cs="Arial"/>
          <w:color w:val="003056"/>
          <w:spacing w:val="-12"/>
          <w:kern w:val="0"/>
          <w:sz w:val="36"/>
          <w:szCs w:val="36"/>
        </w:rPr>
        <w:t>Constitution Sample Outline</w:t>
      </w:r>
    </w:p>
    <w:p>
      <w:pPr>
        <w:widowControl/>
        <w:shd w:val="clear" w:color="auto" w:fill="FFFFFF"/>
        <w:spacing w:after="300"/>
        <w:jc w:val="left"/>
        <w:textAlignment w:val="baseline"/>
        <w:outlineLvl w:val="2"/>
        <w:rPr>
          <w:rFonts w:ascii="Arial" w:hAnsi="Arial" w:eastAsia="宋体" w:cs="Arial"/>
          <w:color w:val="003056"/>
          <w:spacing w:val="-12"/>
          <w:kern w:val="0"/>
          <w:sz w:val="27"/>
          <w:szCs w:val="27"/>
        </w:rPr>
      </w:pPr>
      <w:r>
        <w:rPr>
          <w:rFonts w:ascii="Arial" w:hAnsi="Arial" w:eastAsia="宋体" w:cs="Arial"/>
          <w:color w:val="003056"/>
          <w:spacing w:val="-12"/>
          <w:kern w:val="0"/>
          <w:sz w:val="27"/>
          <w:szCs w:val="27"/>
        </w:rPr>
        <w:t>Name and Objectives</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0"/>
        <w:rPr>
          <w:rFonts w:hint="eastAsia" w:ascii="等线" w:hAnsi="等线" w:eastAsia="等线" w:cs="等线"/>
          <w:b w:val="0"/>
          <w:bCs w:val="0"/>
          <w:i w:val="0"/>
          <w:iCs w:val="0"/>
          <w:caps w:val="0"/>
          <w:color w:val="2A2B2E"/>
          <w:spacing w:val="0"/>
          <w:sz w:val="21"/>
          <w:szCs w:val="21"/>
          <w:u w:val="none"/>
        </w:rPr>
      </w:pPr>
      <w:r>
        <w:rPr>
          <w:rFonts w:hint="eastAsia" w:ascii="等线" w:hAnsi="等线" w:eastAsia="等线" w:cs="等线"/>
          <w:b w:val="0"/>
          <w:bCs w:val="0"/>
          <w:i w:val="0"/>
          <w:iCs w:val="0"/>
          <w:caps w:val="0"/>
          <w:color w:val="2A2B2E"/>
          <w:spacing w:val="0"/>
          <w:sz w:val="21"/>
          <w:szCs w:val="21"/>
          <w:u w:val="none"/>
        </w:rPr>
        <w:t>英语辩论</w:t>
      </w:r>
      <w:r>
        <w:rPr>
          <w:rFonts w:hint="eastAsia" w:ascii="等线" w:hAnsi="等线" w:eastAsia="等线" w:cs="等线"/>
          <w:b w:val="0"/>
          <w:bCs w:val="0"/>
          <w:i w:val="0"/>
          <w:iCs w:val="0"/>
          <w:caps w:val="0"/>
          <w:color w:val="2A2B2E"/>
          <w:spacing w:val="0"/>
          <w:sz w:val="21"/>
          <w:szCs w:val="21"/>
          <w:u w:val="none"/>
          <w:lang w:val="en-US" w:eastAsia="zh-Hans"/>
        </w:rPr>
        <w:t>社</w:t>
      </w:r>
      <w:r>
        <w:rPr>
          <w:rFonts w:hint="eastAsia" w:ascii="等线" w:hAnsi="等线" w:eastAsia="等线" w:cs="等线"/>
          <w:b w:val="0"/>
          <w:bCs w:val="0"/>
          <w:i w:val="0"/>
          <w:iCs w:val="0"/>
          <w:caps w:val="0"/>
          <w:color w:val="2A2B2E"/>
          <w:spacing w:val="0"/>
          <w:sz w:val="21"/>
          <w:szCs w:val="21"/>
          <w:u w:val="none"/>
        </w:rPr>
        <w:t xml:space="preserve"> </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0"/>
        <w:rPr>
          <w:rFonts w:hint="eastAsia" w:ascii="等线" w:hAnsi="等线" w:eastAsia="等线" w:cs="等线"/>
          <w:b w:val="0"/>
          <w:bCs w:val="0"/>
          <w:i w:val="0"/>
          <w:iCs w:val="0"/>
          <w:caps w:val="0"/>
          <w:color w:val="2A2B2E"/>
          <w:spacing w:val="0"/>
          <w:sz w:val="21"/>
          <w:szCs w:val="21"/>
          <w:u w:val="none"/>
        </w:rPr>
      </w:pPr>
      <w:r>
        <w:rPr>
          <w:rFonts w:hint="eastAsia" w:ascii="等线" w:hAnsi="等线" w:eastAsia="等线" w:cs="等线"/>
          <w:b w:val="0"/>
          <w:bCs w:val="0"/>
          <w:i w:val="0"/>
          <w:iCs w:val="0"/>
          <w:caps w:val="0"/>
          <w:color w:val="2A2B2E"/>
          <w:spacing w:val="0"/>
          <w:sz w:val="21"/>
          <w:szCs w:val="21"/>
          <w:u w:val="none"/>
        </w:rPr>
        <w:t xml:space="preserve">为会员提供英语BP辩论策略; </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0"/>
        <w:rPr>
          <w:rFonts w:hint="eastAsia" w:ascii="等线" w:hAnsi="等线" w:eastAsia="等线" w:cs="等线"/>
          <w:b w:val="0"/>
          <w:bCs w:val="0"/>
          <w:i w:val="0"/>
          <w:iCs w:val="0"/>
          <w:caps w:val="0"/>
          <w:color w:val="2A2B2E"/>
          <w:spacing w:val="0"/>
          <w:sz w:val="21"/>
          <w:szCs w:val="21"/>
          <w:u w:val="none"/>
        </w:rPr>
      </w:pPr>
      <w:r>
        <w:rPr>
          <w:rFonts w:hint="eastAsia" w:ascii="等线" w:hAnsi="等线" w:eastAsia="等线" w:cs="等线"/>
          <w:b w:val="0"/>
          <w:bCs w:val="0"/>
          <w:i w:val="0"/>
          <w:iCs w:val="0"/>
          <w:caps w:val="0"/>
          <w:color w:val="2A2B2E"/>
          <w:spacing w:val="0"/>
          <w:sz w:val="21"/>
          <w:szCs w:val="21"/>
          <w:u w:val="none"/>
        </w:rPr>
        <w:t xml:space="preserve">提高会员的口语和写作能力; </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0"/>
        <w:rPr>
          <w:rFonts w:hint="eastAsia" w:ascii="等线" w:hAnsi="等线" w:eastAsia="等线" w:cs="等线"/>
          <w:b w:val="0"/>
          <w:bCs w:val="0"/>
          <w:i w:val="0"/>
          <w:iCs w:val="0"/>
          <w:caps w:val="0"/>
          <w:color w:val="2A2B2E"/>
          <w:spacing w:val="0"/>
          <w:sz w:val="21"/>
          <w:szCs w:val="21"/>
          <w:u w:val="none"/>
        </w:rPr>
      </w:pPr>
      <w:r>
        <w:rPr>
          <w:rFonts w:hint="eastAsia" w:ascii="等线" w:hAnsi="等线" w:eastAsia="等线" w:cs="等线"/>
          <w:b w:val="0"/>
          <w:bCs w:val="0"/>
          <w:i w:val="0"/>
          <w:iCs w:val="0"/>
          <w:caps w:val="0"/>
          <w:color w:val="2A2B2E"/>
          <w:spacing w:val="0"/>
          <w:sz w:val="21"/>
          <w:szCs w:val="21"/>
          <w:u w:val="none"/>
        </w:rPr>
        <w:t xml:space="preserve">练习他们的批判性思维 </w:t>
      </w:r>
    </w:p>
    <w:p>
      <w:pPr>
        <w:widowControl/>
        <w:shd w:val="clear" w:color="auto" w:fill="FFFFFF"/>
        <w:spacing w:after="300"/>
        <w:jc w:val="left"/>
        <w:textAlignment w:val="baseline"/>
        <w:outlineLvl w:val="2"/>
        <w:rPr>
          <w:rFonts w:ascii="Arial" w:hAnsi="Arial" w:eastAsia="宋体" w:cs="Arial"/>
          <w:color w:val="003056"/>
          <w:spacing w:val="-12"/>
          <w:kern w:val="0"/>
          <w:sz w:val="27"/>
          <w:szCs w:val="27"/>
        </w:rPr>
      </w:pPr>
      <w:r>
        <w:rPr>
          <w:rFonts w:ascii="Arial" w:hAnsi="Arial" w:eastAsia="宋体" w:cs="Arial"/>
          <w:color w:val="003056"/>
          <w:spacing w:val="-12"/>
          <w:kern w:val="0"/>
          <w:sz w:val="27"/>
          <w:szCs w:val="27"/>
        </w:rPr>
        <w:t>Membership</w:t>
      </w:r>
    </w:p>
    <w:p>
      <w:pPr>
        <w:widowControl/>
        <w:shd w:val="clear" w:color="auto" w:fill="FFFFFF"/>
        <w:spacing w:after="300"/>
        <w:jc w:val="left"/>
        <w:textAlignment w:val="baseline"/>
        <w:rPr>
          <w:rFonts w:hint="eastAsia" w:ascii="等线" w:hAnsi="等线" w:eastAsia="等线" w:cs="等线"/>
          <w:color w:val="4D4D4D"/>
          <w:kern w:val="0"/>
          <w:sz w:val="24"/>
          <w:szCs w:val="24"/>
          <w:lang w:val="en-US" w:eastAsia="zh-Hans"/>
        </w:rPr>
      </w:pPr>
      <w:r>
        <w:rPr>
          <w:rFonts w:hint="eastAsia" w:ascii="等线" w:hAnsi="等线" w:eastAsia="等线" w:cs="等线"/>
          <w:color w:val="4D4D4D"/>
          <w:kern w:val="0"/>
          <w:sz w:val="24"/>
          <w:szCs w:val="24"/>
          <w:lang w:val="en-US" w:eastAsia="zh-Hans"/>
        </w:rPr>
        <w:t>所有在</w:t>
      </w:r>
      <w:r>
        <w:rPr>
          <w:rFonts w:hint="eastAsia" w:ascii="等线" w:hAnsi="等线" w:eastAsia="等线" w:cs="等线"/>
          <w:color w:val="4D4D4D"/>
          <w:kern w:val="0"/>
          <w:sz w:val="24"/>
          <w:szCs w:val="24"/>
          <w:lang w:eastAsia="zh-Hans"/>
        </w:rPr>
        <w:t>WKU</w:t>
      </w:r>
      <w:r>
        <w:rPr>
          <w:rFonts w:hint="eastAsia" w:ascii="等线" w:hAnsi="等线" w:eastAsia="等线" w:cs="等线"/>
          <w:color w:val="4D4D4D"/>
          <w:kern w:val="0"/>
          <w:sz w:val="24"/>
          <w:szCs w:val="24"/>
          <w:lang w:val="en-US" w:eastAsia="zh-Hans"/>
        </w:rPr>
        <w:t>的学生</w:t>
      </w:r>
      <w:r>
        <w:rPr>
          <w:rFonts w:hint="eastAsia" w:ascii="等线" w:hAnsi="等线" w:eastAsia="等线" w:cs="等线"/>
          <w:color w:val="4D4D4D"/>
          <w:kern w:val="0"/>
          <w:sz w:val="24"/>
          <w:szCs w:val="24"/>
          <w:lang w:eastAsia="zh-Hans"/>
        </w:rPr>
        <w:t>，</w:t>
      </w:r>
      <w:r>
        <w:rPr>
          <w:rFonts w:hint="eastAsia" w:ascii="等线" w:hAnsi="等线" w:eastAsia="等线" w:cs="等线"/>
          <w:color w:val="4D4D4D"/>
          <w:kern w:val="0"/>
          <w:sz w:val="24"/>
          <w:szCs w:val="24"/>
          <w:lang w:val="en-US" w:eastAsia="zh-Hans"/>
        </w:rPr>
        <w:t>包括交换生</w:t>
      </w:r>
    </w:p>
    <w:p>
      <w:pPr>
        <w:widowControl/>
        <w:shd w:val="clear" w:color="auto" w:fill="FFFFFF"/>
        <w:spacing w:after="300"/>
        <w:jc w:val="left"/>
        <w:textAlignment w:val="baseline"/>
        <w:outlineLvl w:val="2"/>
        <w:rPr>
          <w:rFonts w:ascii="Arial" w:hAnsi="Arial" w:eastAsia="宋体" w:cs="Arial"/>
          <w:color w:val="003056"/>
          <w:spacing w:val="-12"/>
          <w:kern w:val="0"/>
          <w:sz w:val="27"/>
          <w:szCs w:val="27"/>
        </w:rPr>
      </w:pPr>
      <w:r>
        <w:rPr>
          <w:rFonts w:ascii="Arial" w:hAnsi="Arial" w:eastAsia="宋体" w:cs="Arial"/>
          <w:color w:val="003056"/>
          <w:spacing w:val="-12"/>
          <w:kern w:val="0"/>
          <w:sz w:val="27"/>
          <w:szCs w:val="27"/>
        </w:rPr>
        <w:t>Officers and Duties</w:t>
      </w:r>
    </w:p>
    <w:p>
      <w:pPr>
        <w:widowControl/>
        <w:shd w:val="clear" w:color="auto" w:fill="FFFFFF"/>
        <w:spacing w:after="300"/>
        <w:jc w:val="left"/>
        <w:textAlignment w:val="baseline"/>
        <w:rPr>
          <w:rFonts w:ascii="Arial" w:hAnsi="Arial" w:eastAsia="宋体" w:cs="Arial"/>
          <w:color w:val="4D4D4D"/>
          <w:kern w:val="0"/>
          <w:sz w:val="24"/>
          <w:szCs w:val="24"/>
        </w:rPr>
      </w:pPr>
      <w:r>
        <w:rPr>
          <w:rFonts w:ascii="Arial" w:hAnsi="Arial" w:eastAsia="宋体" w:cs="Arial"/>
          <w:color w:val="4D4D4D"/>
          <w:kern w:val="0"/>
          <w:sz w:val="24"/>
          <w:szCs w:val="24"/>
        </w:rPr>
        <w:t>The organization shall have the following officers: (list officers, usually president, vice president, treasurer, and one or more secretaries.)  The officers shall have the following duties and responsibilities: (list responsibilities of each officer mentioned above.  The president and treasurer are the officers with signatory power over the organization’s account.</w:t>
      </w:r>
    </w:p>
    <w:p>
      <w:pPr>
        <w:widowControl/>
        <w:shd w:val="clear" w:color="auto" w:fill="FFFFFF"/>
        <w:spacing w:after="300"/>
        <w:jc w:val="left"/>
        <w:textAlignment w:val="baseline"/>
        <w:rPr>
          <w:rFonts w:hint="default" w:ascii="Arial" w:hAnsi="Arial" w:eastAsia="宋体" w:cs="Arial"/>
          <w:color w:val="4D4D4D"/>
          <w:kern w:val="0"/>
          <w:sz w:val="24"/>
          <w:szCs w:val="24"/>
          <w:lang w:eastAsia="zh-Hans"/>
        </w:rPr>
      </w:pPr>
      <w:r>
        <w:rPr>
          <w:rFonts w:hint="eastAsia" w:ascii="Arial" w:hAnsi="Arial" w:eastAsia="宋体" w:cs="Arial"/>
          <w:color w:val="4D4D4D"/>
          <w:kern w:val="0"/>
          <w:sz w:val="24"/>
          <w:szCs w:val="24"/>
          <w:lang w:val="en-US" w:eastAsia="zh-Hans"/>
        </w:rPr>
        <w:t>主席</w:t>
      </w:r>
      <w:r>
        <w:rPr>
          <w:rFonts w:hint="default" w:ascii="Arial" w:hAnsi="Arial" w:eastAsia="宋体" w:cs="Arial"/>
          <w:color w:val="4D4D4D"/>
          <w:kern w:val="0"/>
          <w:sz w:val="24"/>
          <w:szCs w:val="24"/>
          <w:lang w:eastAsia="zh-Hans"/>
        </w:rPr>
        <w:t>：</w:t>
      </w:r>
      <w:r>
        <w:rPr>
          <w:rFonts w:hint="eastAsia" w:ascii="Arial" w:hAnsi="Arial" w:eastAsia="宋体" w:cs="Arial"/>
          <w:color w:val="4D4D4D"/>
          <w:kern w:val="0"/>
          <w:sz w:val="24"/>
          <w:szCs w:val="24"/>
          <w:lang w:val="en-US" w:eastAsia="zh-Hans"/>
        </w:rPr>
        <w:t>赵昕悦</w:t>
      </w:r>
      <w:r>
        <w:rPr>
          <w:rFonts w:hint="default" w:ascii="Arial" w:hAnsi="Arial" w:eastAsia="宋体" w:cs="Arial"/>
          <w:color w:val="4D4D4D"/>
          <w:kern w:val="0"/>
          <w:sz w:val="24"/>
          <w:szCs w:val="24"/>
          <w:lang w:eastAsia="zh-Hans"/>
        </w:rPr>
        <w:t xml:space="preserve"> </w:t>
      </w:r>
      <w:r>
        <w:rPr>
          <w:rFonts w:hint="eastAsia" w:ascii="Arial" w:hAnsi="Arial" w:eastAsia="宋体" w:cs="Arial"/>
          <w:color w:val="4D4D4D"/>
          <w:kern w:val="0"/>
          <w:sz w:val="24"/>
          <w:szCs w:val="24"/>
          <w:lang w:val="en-US" w:eastAsia="zh-Hans"/>
        </w:rPr>
        <w:t>调整社团整体发展</w:t>
      </w:r>
      <w:r>
        <w:rPr>
          <w:rFonts w:hint="default" w:ascii="Arial" w:hAnsi="Arial" w:eastAsia="宋体" w:cs="Arial"/>
          <w:color w:val="4D4D4D"/>
          <w:kern w:val="0"/>
          <w:sz w:val="24"/>
          <w:szCs w:val="24"/>
          <w:lang w:eastAsia="zh-Hans"/>
        </w:rPr>
        <w:t>，</w:t>
      </w:r>
      <w:r>
        <w:rPr>
          <w:rFonts w:hint="eastAsia" w:ascii="Arial" w:hAnsi="Arial" w:eastAsia="宋体" w:cs="Arial"/>
          <w:color w:val="4D4D4D"/>
          <w:kern w:val="0"/>
          <w:sz w:val="24"/>
          <w:szCs w:val="24"/>
          <w:lang w:val="en-US" w:eastAsia="zh-Hans"/>
        </w:rPr>
        <w:t>把握社团发展方向</w:t>
      </w:r>
      <w:r>
        <w:rPr>
          <w:rFonts w:hint="default" w:ascii="Arial" w:hAnsi="Arial" w:eastAsia="宋体" w:cs="Arial"/>
          <w:color w:val="4D4D4D"/>
          <w:kern w:val="0"/>
          <w:sz w:val="24"/>
          <w:szCs w:val="24"/>
          <w:lang w:eastAsia="zh-Hans"/>
        </w:rPr>
        <w:t>，</w:t>
      </w:r>
      <w:r>
        <w:rPr>
          <w:rFonts w:hint="eastAsia" w:ascii="Arial" w:hAnsi="Arial" w:eastAsia="宋体" w:cs="Arial"/>
          <w:color w:val="4D4D4D"/>
          <w:kern w:val="0"/>
          <w:sz w:val="24"/>
          <w:szCs w:val="24"/>
          <w:lang w:val="en-US" w:eastAsia="zh-Hans"/>
        </w:rPr>
        <w:t>负责签字和统筹安排</w:t>
      </w:r>
      <w:r>
        <w:rPr>
          <w:rFonts w:hint="default" w:ascii="Arial" w:hAnsi="Arial" w:eastAsia="宋体" w:cs="Arial"/>
          <w:color w:val="4D4D4D"/>
          <w:kern w:val="0"/>
          <w:sz w:val="24"/>
          <w:szCs w:val="24"/>
          <w:lang w:eastAsia="zh-Hans"/>
        </w:rPr>
        <w:t>。</w:t>
      </w:r>
    </w:p>
    <w:p>
      <w:pPr>
        <w:widowControl/>
        <w:shd w:val="clear" w:color="auto" w:fill="FFFFFF"/>
        <w:spacing w:after="300"/>
        <w:jc w:val="left"/>
        <w:textAlignment w:val="baseline"/>
        <w:rPr>
          <w:rFonts w:hint="default" w:ascii="Arial" w:hAnsi="Arial" w:eastAsia="宋体" w:cs="Arial"/>
          <w:color w:val="4D4D4D"/>
          <w:kern w:val="0"/>
          <w:sz w:val="24"/>
          <w:szCs w:val="24"/>
          <w:lang w:val="en-US" w:eastAsia="zh-Hans"/>
        </w:rPr>
      </w:pPr>
      <w:r>
        <w:rPr>
          <w:rFonts w:hint="eastAsia" w:ascii="Arial" w:hAnsi="Arial" w:eastAsia="宋体" w:cs="Arial"/>
          <w:color w:val="4D4D4D"/>
          <w:kern w:val="0"/>
          <w:sz w:val="24"/>
          <w:szCs w:val="24"/>
          <w:lang w:val="en-US" w:eastAsia="zh-Hans"/>
        </w:rPr>
        <w:t>副主席</w:t>
      </w:r>
      <w:r>
        <w:rPr>
          <w:rFonts w:hint="default" w:ascii="Arial" w:hAnsi="Arial" w:eastAsia="宋体" w:cs="Arial"/>
          <w:color w:val="4D4D4D"/>
          <w:kern w:val="0"/>
          <w:sz w:val="24"/>
          <w:szCs w:val="24"/>
          <w:lang w:eastAsia="zh-Hans"/>
        </w:rPr>
        <w:t>：</w:t>
      </w:r>
      <w:r>
        <w:rPr>
          <w:rFonts w:hint="eastAsia" w:ascii="Arial" w:hAnsi="Arial" w:eastAsia="宋体" w:cs="Arial"/>
          <w:color w:val="4D4D4D"/>
          <w:kern w:val="0"/>
          <w:sz w:val="24"/>
          <w:szCs w:val="24"/>
          <w:lang w:val="en-US" w:eastAsia="zh-Hans"/>
        </w:rPr>
        <w:t>肖喻玲</w:t>
      </w:r>
      <w:r>
        <w:rPr>
          <w:rFonts w:hint="default" w:ascii="Arial" w:hAnsi="Arial" w:eastAsia="宋体" w:cs="Arial"/>
          <w:color w:val="4D4D4D"/>
          <w:kern w:val="0"/>
          <w:sz w:val="24"/>
          <w:szCs w:val="24"/>
          <w:lang w:eastAsia="zh-Hans"/>
        </w:rPr>
        <w:t xml:space="preserve"> </w:t>
      </w:r>
      <w:r>
        <w:rPr>
          <w:rFonts w:hint="eastAsia" w:ascii="Arial" w:hAnsi="Arial" w:eastAsia="宋体" w:cs="Arial"/>
          <w:color w:val="4D4D4D"/>
          <w:kern w:val="0"/>
          <w:sz w:val="24"/>
          <w:szCs w:val="24"/>
          <w:lang w:val="en-US" w:eastAsia="zh-Hans"/>
        </w:rPr>
        <w:t>负责和各个部门的负责人对接并且协助活动的开展</w:t>
      </w:r>
    </w:p>
    <w:p>
      <w:pPr>
        <w:widowControl/>
        <w:shd w:val="clear" w:color="auto" w:fill="FFFFFF"/>
        <w:spacing w:after="300"/>
        <w:jc w:val="left"/>
        <w:textAlignment w:val="baseline"/>
        <w:rPr>
          <w:rFonts w:hint="default" w:ascii="Arial" w:hAnsi="Arial" w:eastAsia="宋体" w:cs="Arial"/>
          <w:color w:val="4D4D4D"/>
          <w:kern w:val="0"/>
          <w:sz w:val="24"/>
          <w:szCs w:val="24"/>
          <w:lang w:val="en-US" w:eastAsia="zh-Hans"/>
        </w:rPr>
      </w:pPr>
      <w:r>
        <w:rPr>
          <w:rFonts w:hint="eastAsia" w:ascii="Arial" w:hAnsi="Arial" w:eastAsia="宋体" w:cs="Arial"/>
          <w:color w:val="4D4D4D"/>
          <w:kern w:val="0"/>
          <w:sz w:val="24"/>
          <w:szCs w:val="24"/>
          <w:lang w:val="en-US" w:eastAsia="zh-Hans"/>
        </w:rPr>
        <w:t>财务</w:t>
      </w:r>
      <w:r>
        <w:rPr>
          <w:rFonts w:hint="default" w:ascii="Arial" w:hAnsi="Arial" w:eastAsia="宋体" w:cs="Arial"/>
          <w:color w:val="4D4D4D"/>
          <w:kern w:val="0"/>
          <w:sz w:val="24"/>
          <w:szCs w:val="24"/>
          <w:lang w:eastAsia="zh-Hans"/>
        </w:rPr>
        <w:t>：</w:t>
      </w:r>
      <w:r>
        <w:rPr>
          <w:rFonts w:hint="eastAsia" w:ascii="Arial" w:hAnsi="Arial" w:eastAsia="宋体" w:cs="Arial"/>
          <w:color w:val="4D4D4D"/>
          <w:kern w:val="0"/>
          <w:sz w:val="24"/>
          <w:szCs w:val="24"/>
          <w:lang w:val="en-US" w:eastAsia="zh-Hans"/>
        </w:rPr>
        <w:t>方铭远</w:t>
      </w:r>
      <w:r>
        <w:rPr>
          <w:rFonts w:hint="default" w:ascii="Arial" w:hAnsi="Arial" w:eastAsia="宋体" w:cs="Arial"/>
          <w:color w:val="4D4D4D"/>
          <w:kern w:val="0"/>
          <w:sz w:val="24"/>
          <w:szCs w:val="24"/>
          <w:lang w:eastAsia="zh-Hans"/>
        </w:rPr>
        <w:t xml:space="preserve"> </w:t>
      </w:r>
      <w:r>
        <w:rPr>
          <w:rFonts w:hint="eastAsia" w:ascii="Arial" w:hAnsi="Arial" w:eastAsia="宋体" w:cs="Arial"/>
          <w:color w:val="4D4D4D"/>
          <w:kern w:val="0"/>
          <w:sz w:val="24"/>
          <w:szCs w:val="24"/>
          <w:lang w:val="en-US" w:eastAsia="zh-Hans"/>
        </w:rPr>
        <w:t>负责活动物资的采购</w:t>
      </w:r>
      <w:r>
        <w:rPr>
          <w:rFonts w:hint="default" w:ascii="Arial" w:hAnsi="Arial" w:eastAsia="宋体" w:cs="Arial"/>
          <w:color w:val="4D4D4D"/>
          <w:kern w:val="0"/>
          <w:sz w:val="24"/>
          <w:szCs w:val="24"/>
          <w:lang w:eastAsia="zh-Hans"/>
        </w:rPr>
        <w:t>，</w:t>
      </w:r>
      <w:r>
        <w:rPr>
          <w:rFonts w:hint="eastAsia" w:ascii="Arial" w:hAnsi="Arial" w:eastAsia="宋体" w:cs="Arial"/>
          <w:color w:val="4D4D4D"/>
          <w:kern w:val="0"/>
          <w:sz w:val="24"/>
          <w:szCs w:val="24"/>
          <w:lang w:val="en-US" w:eastAsia="zh-Hans"/>
        </w:rPr>
        <w:t>整理和搬运</w:t>
      </w:r>
      <w:r>
        <w:rPr>
          <w:rFonts w:hint="default" w:ascii="Arial" w:hAnsi="Arial" w:eastAsia="宋体" w:cs="Arial"/>
          <w:color w:val="4D4D4D"/>
          <w:kern w:val="0"/>
          <w:sz w:val="24"/>
          <w:szCs w:val="24"/>
          <w:lang w:eastAsia="zh-Hans"/>
        </w:rPr>
        <w:t>，</w:t>
      </w:r>
      <w:r>
        <w:rPr>
          <w:rFonts w:hint="eastAsia" w:ascii="Arial" w:hAnsi="Arial" w:eastAsia="宋体" w:cs="Arial"/>
          <w:color w:val="4D4D4D"/>
          <w:kern w:val="0"/>
          <w:sz w:val="24"/>
          <w:szCs w:val="24"/>
          <w:lang w:val="en-US" w:eastAsia="zh-Hans"/>
        </w:rPr>
        <w:t>负责统计社团的日常开销</w:t>
      </w:r>
    </w:p>
    <w:p>
      <w:pPr>
        <w:widowControl/>
        <w:shd w:val="clear" w:color="auto" w:fill="FFFFFF"/>
        <w:spacing w:after="300"/>
        <w:jc w:val="left"/>
        <w:textAlignment w:val="baseline"/>
        <w:rPr>
          <w:rFonts w:hint="default" w:ascii="Arial" w:hAnsi="Arial" w:eastAsia="宋体" w:cs="Arial"/>
          <w:color w:val="4D4D4D"/>
          <w:kern w:val="0"/>
          <w:sz w:val="24"/>
          <w:szCs w:val="24"/>
          <w:lang w:val="en-US" w:eastAsia="zh-Hans"/>
        </w:rPr>
      </w:pPr>
    </w:p>
    <w:p>
      <w:pPr>
        <w:widowControl/>
        <w:shd w:val="clear" w:color="auto" w:fill="FFFFFF"/>
        <w:spacing w:after="300"/>
        <w:jc w:val="left"/>
        <w:textAlignment w:val="baseline"/>
        <w:outlineLvl w:val="2"/>
        <w:rPr>
          <w:rFonts w:ascii="Arial" w:hAnsi="Arial" w:eastAsia="宋体" w:cs="Arial"/>
          <w:color w:val="003056"/>
          <w:spacing w:val="-12"/>
          <w:kern w:val="0"/>
          <w:sz w:val="27"/>
          <w:szCs w:val="27"/>
        </w:rPr>
      </w:pPr>
      <w:r>
        <w:rPr>
          <w:rFonts w:ascii="Arial" w:hAnsi="Arial" w:eastAsia="宋体" w:cs="Arial"/>
          <w:color w:val="003056"/>
          <w:spacing w:val="-12"/>
          <w:kern w:val="0"/>
          <w:sz w:val="27"/>
          <w:szCs w:val="27"/>
        </w:rPr>
        <w:t>Meetings</w:t>
      </w:r>
    </w:p>
    <w:p>
      <w:pPr>
        <w:widowControl/>
        <w:shd w:val="clear" w:color="auto" w:fill="FFFFFF"/>
        <w:spacing w:after="300"/>
        <w:jc w:val="left"/>
        <w:textAlignment w:val="baseline"/>
        <w:outlineLvl w:val="2"/>
        <w:rPr>
          <w:rFonts w:hint="eastAsia" w:ascii="Arial" w:hAnsi="Arial" w:eastAsia="宋体" w:cs="Arial"/>
          <w:color w:val="4D4D4D"/>
          <w:kern w:val="0"/>
          <w:sz w:val="24"/>
          <w:szCs w:val="24"/>
          <w:lang w:val="en-US" w:eastAsia="zh-Hans"/>
        </w:rPr>
      </w:pPr>
      <w:r>
        <w:rPr>
          <w:rFonts w:hint="eastAsia" w:ascii="Arial" w:hAnsi="Arial" w:eastAsia="宋体" w:cs="Arial"/>
          <w:color w:val="4D4D4D"/>
          <w:kern w:val="0"/>
          <w:sz w:val="24"/>
          <w:szCs w:val="24"/>
          <w:lang w:val="en-US" w:eastAsia="zh-Hans"/>
        </w:rPr>
        <w:t>新学期开学大会</w:t>
      </w:r>
      <w:r>
        <w:rPr>
          <w:rFonts w:hint="default" w:ascii="Arial" w:hAnsi="Arial" w:eastAsia="宋体" w:cs="Arial"/>
          <w:color w:val="4D4D4D"/>
          <w:kern w:val="0"/>
          <w:sz w:val="24"/>
          <w:szCs w:val="24"/>
          <w:lang w:eastAsia="zh-Hans"/>
        </w:rPr>
        <w:t>：</w:t>
      </w:r>
      <w:r>
        <w:rPr>
          <w:rFonts w:hint="eastAsia" w:ascii="Arial" w:hAnsi="Arial" w:eastAsia="宋体" w:cs="Arial"/>
          <w:color w:val="4D4D4D"/>
          <w:kern w:val="0"/>
          <w:sz w:val="24"/>
          <w:szCs w:val="24"/>
          <w:lang w:val="en-US" w:eastAsia="zh-Hans"/>
        </w:rPr>
        <w:t>校长召集并组织招生</w:t>
      </w:r>
    </w:p>
    <w:p>
      <w:pPr>
        <w:widowControl/>
        <w:shd w:val="clear" w:color="auto" w:fill="FFFFFF"/>
        <w:spacing w:after="300"/>
        <w:jc w:val="left"/>
        <w:textAlignment w:val="baseline"/>
        <w:rPr>
          <w:rFonts w:hint="eastAsia" w:ascii="Arial" w:hAnsi="Arial" w:eastAsia="宋体" w:cs="Arial"/>
          <w:color w:val="4D4D4D"/>
          <w:kern w:val="0"/>
          <w:sz w:val="24"/>
          <w:szCs w:val="24"/>
          <w:lang w:val="en-US" w:eastAsia="zh-Hans"/>
        </w:rPr>
      </w:pPr>
      <w:r>
        <w:rPr>
          <w:rFonts w:hint="default" w:ascii="Arial" w:hAnsi="Arial" w:eastAsia="宋体" w:cs="Arial"/>
          <w:color w:val="4D4D4D"/>
          <w:kern w:val="0"/>
          <w:sz w:val="24"/>
          <w:szCs w:val="24"/>
          <w:lang w:eastAsia="zh-Hans"/>
        </w:rPr>
        <w:t>ELC</w:t>
      </w:r>
      <w:r>
        <w:rPr>
          <w:rFonts w:hint="eastAsia" w:ascii="Arial" w:hAnsi="Arial" w:eastAsia="宋体" w:cs="Arial"/>
          <w:color w:val="4D4D4D"/>
          <w:kern w:val="0"/>
          <w:sz w:val="24"/>
          <w:szCs w:val="24"/>
          <w:lang w:val="en-US" w:eastAsia="zh-Hans"/>
        </w:rPr>
        <w:t>会议</w:t>
      </w:r>
      <w:r>
        <w:rPr>
          <w:rFonts w:hint="default" w:ascii="Arial" w:hAnsi="Arial" w:eastAsia="宋体" w:cs="Arial"/>
          <w:color w:val="4D4D4D"/>
          <w:kern w:val="0"/>
          <w:sz w:val="24"/>
          <w:szCs w:val="24"/>
          <w:lang w:eastAsia="zh-Hans"/>
        </w:rPr>
        <w:t>：</w:t>
      </w:r>
      <w:r>
        <w:rPr>
          <w:rFonts w:hint="eastAsia" w:ascii="Arial" w:hAnsi="Arial" w:eastAsia="宋体" w:cs="Arial"/>
          <w:color w:val="4D4D4D"/>
          <w:kern w:val="0"/>
          <w:sz w:val="24"/>
          <w:szCs w:val="24"/>
          <w:lang w:val="en-US" w:eastAsia="zh-Hans"/>
        </w:rPr>
        <w:t>组织英语辩论比赛</w:t>
      </w:r>
    </w:p>
    <w:p>
      <w:pPr>
        <w:widowControl/>
        <w:shd w:val="clear" w:color="auto" w:fill="FFFFFF"/>
        <w:spacing w:after="300"/>
        <w:jc w:val="left"/>
        <w:textAlignment w:val="baseline"/>
        <w:rPr>
          <w:rFonts w:hint="default" w:ascii="Arial" w:hAnsi="Arial" w:eastAsia="宋体" w:cs="Arial"/>
          <w:color w:val="4D4D4D"/>
          <w:kern w:val="0"/>
          <w:sz w:val="24"/>
          <w:szCs w:val="24"/>
          <w:lang w:val="en-US" w:eastAsia="zh-Hans"/>
        </w:rPr>
      </w:pPr>
      <w:r>
        <w:rPr>
          <w:rFonts w:hint="eastAsia" w:ascii="Arial" w:hAnsi="Arial" w:eastAsia="宋体" w:cs="Arial"/>
          <w:color w:val="4D4D4D"/>
          <w:kern w:val="0"/>
          <w:sz w:val="24"/>
          <w:szCs w:val="24"/>
          <w:lang w:val="en-US" w:eastAsia="zh-Hans"/>
        </w:rPr>
        <w:t>实习会议</w:t>
      </w:r>
      <w:r>
        <w:rPr>
          <w:rFonts w:hint="default" w:ascii="Arial" w:hAnsi="Arial" w:eastAsia="宋体" w:cs="Arial"/>
          <w:color w:val="4D4D4D"/>
          <w:kern w:val="0"/>
          <w:sz w:val="24"/>
          <w:szCs w:val="24"/>
          <w:lang w:eastAsia="zh-Hans"/>
        </w:rPr>
        <w:t>：</w:t>
      </w:r>
      <w:r>
        <w:rPr>
          <w:rFonts w:hint="eastAsia" w:ascii="Arial" w:hAnsi="Arial" w:eastAsia="宋体" w:cs="Arial"/>
          <w:color w:val="4D4D4D"/>
          <w:kern w:val="0"/>
          <w:sz w:val="24"/>
          <w:szCs w:val="24"/>
          <w:lang w:val="en-US" w:eastAsia="zh-Hans"/>
        </w:rPr>
        <w:t>讨论实习和workshop的信息</w:t>
      </w:r>
    </w:p>
    <w:p>
      <w:pPr>
        <w:widowControl/>
        <w:shd w:val="clear" w:color="auto" w:fill="FFFFFF"/>
        <w:spacing w:after="300"/>
        <w:jc w:val="left"/>
        <w:textAlignment w:val="baseline"/>
        <w:outlineLvl w:val="2"/>
        <w:rPr>
          <w:rFonts w:ascii="Arial" w:hAnsi="Arial" w:eastAsia="宋体" w:cs="Arial"/>
          <w:color w:val="003056"/>
          <w:spacing w:val="-12"/>
          <w:kern w:val="0"/>
          <w:sz w:val="27"/>
          <w:szCs w:val="27"/>
        </w:rPr>
      </w:pPr>
      <w:r>
        <w:rPr>
          <w:rFonts w:ascii="Arial" w:hAnsi="Arial" w:eastAsia="宋体" w:cs="Arial"/>
          <w:color w:val="003056"/>
          <w:spacing w:val="-12"/>
          <w:kern w:val="0"/>
          <w:sz w:val="27"/>
          <w:szCs w:val="27"/>
        </w:rPr>
        <w:t>Standing Committees</w:t>
      </w:r>
    </w:p>
    <w:p>
      <w:pPr>
        <w:widowControl/>
        <w:shd w:val="clear" w:color="auto" w:fill="FFFFFF"/>
        <w:spacing w:after="300"/>
        <w:jc w:val="left"/>
        <w:textAlignment w:val="baseline"/>
        <w:outlineLvl w:val="2"/>
        <w:rPr>
          <w:rFonts w:hint="eastAsia" w:ascii="Arial" w:hAnsi="Arial" w:eastAsia="宋体" w:cs="Arial"/>
          <w:color w:val="4D4D4D"/>
          <w:kern w:val="0"/>
          <w:sz w:val="24"/>
          <w:szCs w:val="24"/>
          <w:lang w:val="en-US" w:eastAsia="zh-Hans"/>
        </w:rPr>
      </w:pPr>
      <w:r>
        <w:rPr>
          <w:rFonts w:hint="eastAsia" w:ascii="Arial" w:hAnsi="Arial" w:eastAsia="宋体" w:cs="Arial"/>
          <w:color w:val="4D4D4D"/>
          <w:kern w:val="0"/>
          <w:sz w:val="24"/>
          <w:szCs w:val="24"/>
          <w:lang w:val="en-US" w:eastAsia="zh-Hans"/>
        </w:rPr>
        <w:t>策划</w:t>
      </w:r>
      <w:r>
        <w:rPr>
          <w:rFonts w:hint="default" w:ascii="Arial" w:hAnsi="Arial" w:eastAsia="宋体" w:cs="Arial"/>
          <w:color w:val="4D4D4D"/>
          <w:kern w:val="0"/>
          <w:sz w:val="24"/>
          <w:szCs w:val="24"/>
          <w:lang w:eastAsia="zh-Hans"/>
        </w:rPr>
        <w:t>：</w:t>
      </w:r>
      <w:r>
        <w:rPr>
          <w:rFonts w:hint="eastAsia" w:ascii="Arial" w:hAnsi="Arial" w:eastAsia="宋体" w:cs="Arial"/>
          <w:color w:val="4D4D4D"/>
          <w:kern w:val="0"/>
          <w:sz w:val="24"/>
          <w:szCs w:val="24"/>
          <w:lang w:val="en-US" w:eastAsia="zh-Hans"/>
        </w:rPr>
        <w:t>组织活动和比赛</w:t>
      </w:r>
    </w:p>
    <w:p>
      <w:pPr>
        <w:widowControl/>
        <w:shd w:val="clear" w:color="auto" w:fill="FFFFFF"/>
        <w:spacing w:after="300"/>
        <w:jc w:val="left"/>
        <w:textAlignment w:val="baseline"/>
        <w:rPr>
          <w:rFonts w:hint="eastAsia" w:ascii="Arial" w:hAnsi="Arial" w:eastAsia="宋体" w:cs="Arial"/>
          <w:color w:val="4D4D4D"/>
          <w:kern w:val="0"/>
          <w:sz w:val="24"/>
          <w:szCs w:val="24"/>
          <w:lang w:val="en-US" w:eastAsia="zh-Hans"/>
        </w:rPr>
      </w:pPr>
      <w:r>
        <w:rPr>
          <w:rFonts w:hint="eastAsia" w:ascii="Arial" w:hAnsi="Arial" w:eastAsia="宋体" w:cs="Arial"/>
          <w:color w:val="4D4D4D"/>
          <w:kern w:val="0"/>
          <w:sz w:val="24"/>
          <w:szCs w:val="24"/>
          <w:lang w:val="en-US" w:eastAsia="zh-Hans"/>
        </w:rPr>
        <w:t>学术</w:t>
      </w:r>
      <w:r>
        <w:rPr>
          <w:rFonts w:hint="default" w:ascii="Arial" w:hAnsi="Arial" w:eastAsia="宋体" w:cs="Arial"/>
          <w:color w:val="4D4D4D"/>
          <w:kern w:val="0"/>
          <w:sz w:val="24"/>
          <w:szCs w:val="24"/>
          <w:lang w:eastAsia="zh-Hans"/>
        </w:rPr>
        <w:t>：</w:t>
      </w:r>
      <w:r>
        <w:rPr>
          <w:rFonts w:hint="eastAsia" w:ascii="Arial" w:hAnsi="Arial" w:eastAsia="宋体" w:cs="Arial"/>
          <w:color w:val="4D4D4D"/>
          <w:kern w:val="0"/>
          <w:sz w:val="24"/>
          <w:szCs w:val="24"/>
          <w:lang w:val="en-US" w:eastAsia="zh-Hans"/>
        </w:rPr>
        <w:t>组织研讨会和练习</w:t>
      </w:r>
    </w:p>
    <w:p>
      <w:pPr>
        <w:widowControl/>
        <w:shd w:val="clear" w:color="auto" w:fill="FFFFFF"/>
        <w:spacing w:after="300"/>
        <w:jc w:val="left"/>
        <w:textAlignment w:val="baseline"/>
        <w:rPr>
          <w:rFonts w:hint="eastAsia" w:ascii="Arial" w:hAnsi="Arial" w:eastAsia="宋体" w:cs="Arial"/>
          <w:color w:val="4D4D4D"/>
          <w:kern w:val="0"/>
          <w:sz w:val="24"/>
          <w:szCs w:val="24"/>
          <w:lang w:val="en-US" w:eastAsia="zh-Hans"/>
        </w:rPr>
      </w:pPr>
      <w:r>
        <w:rPr>
          <w:rFonts w:hint="eastAsia" w:ascii="Arial" w:hAnsi="Arial" w:eastAsia="宋体" w:cs="Arial"/>
          <w:color w:val="4D4D4D"/>
          <w:kern w:val="0"/>
          <w:sz w:val="24"/>
          <w:szCs w:val="24"/>
          <w:lang w:val="en-US" w:eastAsia="zh-Hans"/>
        </w:rPr>
        <w:t>公关</w:t>
      </w:r>
      <w:r>
        <w:rPr>
          <w:rFonts w:hint="default" w:ascii="Arial" w:hAnsi="Arial" w:eastAsia="宋体" w:cs="Arial"/>
          <w:color w:val="4D4D4D"/>
          <w:kern w:val="0"/>
          <w:sz w:val="24"/>
          <w:szCs w:val="24"/>
          <w:lang w:eastAsia="zh-Hans"/>
        </w:rPr>
        <w:t>：</w:t>
      </w:r>
      <w:r>
        <w:rPr>
          <w:rFonts w:hint="eastAsia" w:ascii="Arial" w:hAnsi="Arial" w:eastAsia="宋体" w:cs="Arial"/>
          <w:color w:val="4D4D4D"/>
          <w:kern w:val="0"/>
          <w:sz w:val="24"/>
          <w:szCs w:val="24"/>
          <w:lang w:val="en-US" w:eastAsia="zh-Hans"/>
        </w:rPr>
        <w:t>宣传</w:t>
      </w:r>
    </w:p>
    <w:p>
      <w:pPr>
        <w:widowControl/>
        <w:shd w:val="clear" w:color="auto" w:fill="FFFFFF"/>
        <w:spacing w:after="300"/>
        <w:jc w:val="left"/>
        <w:textAlignment w:val="baseline"/>
        <w:rPr>
          <w:rFonts w:ascii="Arial" w:hAnsi="Arial" w:eastAsia="宋体" w:cs="Arial"/>
          <w:color w:val="4D4D4D"/>
          <w:kern w:val="0"/>
          <w:sz w:val="24"/>
          <w:szCs w:val="24"/>
        </w:rPr>
      </w:pPr>
      <w:r>
        <w:rPr>
          <w:rFonts w:hint="default" w:ascii="Arial" w:hAnsi="Arial" w:eastAsia="宋体" w:cs="Arial"/>
          <w:color w:val="4D4D4D"/>
          <w:kern w:val="0"/>
          <w:sz w:val="24"/>
          <w:szCs w:val="24"/>
          <w:lang w:eastAsia="zh-Hans"/>
        </w:rPr>
        <w:t xml:space="preserve">Ex-connectioon: </w:t>
      </w:r>
      <w:r>
        <w:rPr>
          <w:rFonts w:hint="eastAsia" w:ascii="Arial" w:hAnsi="Arial" w:eastAsia="宋体" w:cs="Arial"/>
          <w:color w:val="4D4D4D"/>
          <w:kern w:val="0"/>
          <w:sz w:val="24"/>
          <w:szCs w:val="24"/>
          <w:lang w:val="en-US" w:eastAsia="zh-Hans"/>
        </w:rPr>
        <w:t>联系教授和成员</w:t>
      </w:r>
    </w:p>
    <w:p>
      <w:pPr>
        <w:widowControl/>
        <w:shd w:val="clear" w:color="auto" w:fill="FFFFFF"/>
        <w:spacing w:after="300"/>
        <w:jc w:val="left"/>
        <w:textAlignment w:val="baseline"/>
        <w:outlineLvl w:val="2"/>
        <w:rPr>
          <w:rFonts w:ascii="Arial" w:hAnsi="Arial" w:eastAsia="宋体" w:cs="Arial"/>
          <w:color w:val="003056"/>
          <w:spacing w:val="-12"/>
          <w:kern w:val="0"/>
          <w:sz w:val="27"/>
          <w:szCs w:val="27"/>
        </w:rPr>
      </w:pPr>
      <w:r>
        <w:rPr>
          <w:rFonts w:ascii="Arial" w:hAnsi="Arial" w:eastAsia="宋体" w:cs="Arial"/>
          <w:color w:val="003056"/>
          <w:spacing w:val="-12"/>
          <w:kern w:val="0"/>
          <w:sz w:val="27"/>
          <w:szCs w:val="27"/>
        </w:rPr>
        <w:t>Elections and Vacancies</w:t>
      </w:r>
    </w:p>
    <w:p>
      <w:pPr>
        <w:widowControl/>
        <w:shd w:val="clear" w:color="auto" w:fill="FFFFFF"/>
        <w:spacing w:after="300"/>
        <w:jc w:val="left"/>
        <w:textAlignment w:val="baseline"/>
        <w:rPr>
          <w:rFonts w:ascii="Arial" w:hAnsi="Arial" w:eastAsia="宋体" w:cs="Arial"/>
          <w:color w:val="4D4D4D"/>
          <w:kern w:val="0"/>
          <w:sz w:val="24"/>
          <w:szCs w:val="24"/>
        </w:rPr>
      </w:pPr>
      <w:r>
        <w:rPr>
          <w:rFonts w:hint="eastAsia" w:ascii="Arial" w:hAnsi="Arial" w:eastAsia="宋体" w:cs="Arial"/>
          <w:color w:val="4D4D4D"/>
          <w:kern w:val="0"/>
          <w:sz w:val="24"/>
          <w:szCs w:val="24"/>
          <w:lang w:val="en-US" w:eastAsia="zh-Hans"/>
        </w:rPr>
        <w:t>我们在招聘期间进行了面试</w:t>
      </w:r>
      <w:r>
        <w:rPr>
          <w:rFonts w:hint="default" w:ascii="Arial" w:hAnsi="Arial" w:eastAsia="宋体" w:cs="Arial"/>
          <w:color w:val="4D4D4D"/>
          <w:kern w:val="0"/>
          <w:sz w:val="24"/>
          <w:szCs w:val="24"/>
          <w:lang w:eastAsia="zh-Hans"/>
        </w:rPr>
        <w:t>。</w:t>
      </w:r>
      <w:r>
        <w:rPr>
          <w:rFonts w:hint="eastAsia" w:ascii="Arial" w:hAnsi="Arial" w:eastAsia="宋体" w:cs="Arial"/>
          <w:color w:val="4D4D4D"/>
          <w:kern w:val="0"/>
          <w:sz w:val="24"/>
          <w:szCs w:val="24"/>
          <w:lang w:val="en-US" w:eastAsia="zh-Hans"/>
        </w:rPr>
        <w:t>我们会提前提出议案</w:t>
      </w:r>
      <w:r>
        <w:rPr>
          <w:rFonts w:hint="default" w:ascii="Arial" w:hAnsi="Arial" w:eastAsia="宋体" w:cs="Arial"/>
          <w:color w:val="4D4D4D"/>
          <w:kern w:val="0"/>
          <w:sz w:val="24"/>
          <w:szCs w:val="24"/>
          <w:lang w:eastAsia="zh-Hans"/>
        </w:rPr>
        <w:t>，</w:t>
      </w:r>
      <w:r>
        <w:rPr>
          <w:rFonts w:hint="eastAsia" w:ascii="Arial" w:hAnsi="Arial" w:eastAsia="宋体" w:cs="Arial"/>
          <w:color w:val="4D4D4D"/>
          <w:kern w:val="0"/>
          <w:sz w:val="24"/>
          <w:szCs w:val="24"/>
          <w:lang w:val="en-US" w:eastAsia="zh-Hans"/>
        </w:rPr>
        <w:t>并在课堂上面试新生</w:t>
      </w:r>
      <w:r>
        <w:rPr>
          <w:rFonts w:hint="default" w:ascii="Arial" w:hAnsi="Arial" w:eastAsia="宋体" w:cs="Arial"/>
          <w:color w:val="4D4D4D"/>
          <w:kern w:val="0"/>
          <w:sz w:val="24"/>
          <w:szCs w:val="24"/>
          <w:lang w:eastAsia="zh-Hans"/>
        </w:rPr>
        <w:t>。</w:t>
      </w:r>
    </w:p>
    <w:p>
      <w:pPr>
        <w:widowControl/>
        <w:shd w:val="clear" w:color="auto" w:fill="FFFFFF"/>
        <w:spacing w:after="300"/>
        <w:jc w:val="left"/>
        <w:textAlignment w:val="baseline"/>
        <w:outlineLvl w:val="2"/>
        <w:rPr>
          <w:rFonts w:ascii="Arial" w:hAnsi="Arial" w:eastAsia="宋体" w:cs="Arial"/>
          <w:color w:val="003056"/>
          <w:spacing w:val="-12"/>
          <w:kern w:val="0"/>
          <w:sz w:val="27"/>
          <w:szCs w:val="27"/>
        </w:rPr>
      </w:pPr>
      <w:r>
        <w:rPr>
          <w:rFonts w:ascii="Arial" w:hAnsi="Arial" w:eastAsia="宋体" w:cs="Arial"/>
          <w:color w:val="003056"/>
          <w:spacing w:val="-12"/>
          <w:kern w:val="0"/>
          <w:sz w:val="27"/>
          <w:szCs w:val="27"/>
        </w:rPr>
        <w:t>Removal and Succession of Officers</w:t>
      </w:r>
    </w:p>
    <w:p>
      <w:pPr>
        <w:widowControl/>
        <w:shd w:val="clear" w:color="auto" w:fill="FFFFFF"/>
        <w:spacing w:after="300"/>
        <w:jc w:val="left"/>
        <w:textAlignment w:val="baseline"/>
        <w:rPr>
          <w:rFonts w:ascii="Arial" w:hAnsi="Arial" w:eastAsia="宋体" w:cs="Arial"/>
          <w:color w:val="4D4D4D"/>
          <w:kern w:val="0"/>
          <w:sz w:val="24"/>
          <w:szCs w:val="24"/>
        </w:rPr>
      </w:pPr>
      <w:r>
        <w:rPr>
          <w:rFonts w:ascii="Arial" w:hAnsi="Arial" w:eastAsia="宋体" w:cs="Arial"/>
          <w:color w:val="4D4D4D"/>
          <w:kern w:val="0"/>
          <w:sz w:val="24"/>
          <w:szCs w:val="24"/>
        </w:rPr>
        <w:t>Specify reasons for which an officer may be removed from office. Indicate what percentage of the membership is required to approve a motion for removing an officer and how much notice must be given to the membership before such a vote is taken.</w:t>
      </w:r>
    </w:p>
    <w:p>
      <w:pPr>
        <w:widowControl/>
        <w:shd w:val="clear" w:color="auto" w:fill="FFFFFF"/>
        <w:spacing w:after="300"/>
        <w:jc w:val="left"/>
        <w:textAlignment w:val="baseline"/>
        <w:outlineLvl w:val="2"/>
        <w:rPr>
          <w:rFonts w:ascii="Arial" w:hAnsi="Arial" w:eastAsia="宋体" w:cs="Arial"/>
          <w:color w:val="003056"/>
          <w:spacing w:val="-12"/>
          <w:kern w:val="0"/>
          <w:sz w:val="27"/>
          <w:szCs w:val="27"/>
        </w:rPr>
      </w:pPr>
      <w:r>
        <w:rPr>
          <w:rFonts w:ascii="Arial" w:hAnsi="Arial" w:eastAsia="宋体" w:cs="Arial"/>
          <w:color w:val="003056"/>
          <w:spacing w:val="-12"/>
          <w:kern w:val="0"/>
          <w:sz w:val="27"/>
          <w:szCs w:val="27"/>
        </w:rPr>
        <w:t>Amendments</w:t>
      </w:r>
    </w:p>
    <w:p>
      <w:pPr>
        <w:widowControl/>
        <w:shd w:val="clear" w:color="auto" w:fill="FFFFFF"/>
        <w:spacing w:after="300"/>
        <w:jc w:val="left"/>
        <w:textAlignment w:val="baseline"/>
        <w:rPr>
          <w:rFonts w:ascii="Arial" w:hAnsi="Arial" w:eastAsia="宋体" w:cs="Arial"/>
          <w:color w:val="4D4D4D"/>
          <w:kern w:val="0"/>
          <w:sz w:val="24"/>
          <w:szCs w:val="24"/>
        </w:rPr>
      </w:pPr>
      <w:r>
        <w:rPr>
          <w:rFonts w:ascii="Arial" w:hAnsi="Arial" w:eastAsia="宋体" w:cs="Arial"/>
          <w:color w:val="4D4D4D"/>
          <w:kern w:val="0"/>
          <w:sz w:val="24"/>
          <w:szCs w:val="24"/>
        </w:rPr>
        <w:t>Specify how the group structure and purpose may be amended; include what percentage of the membership must approve the amendment and how much notice must be given to the membership for consideration of the amendment.</w:t>
      </w:r>
    </w:p>
    <w:p>
      <w:pPr>
        <w:widowControl/>
        <w:shd w:val="clear" w:color="auto" w:fill="FFFFFF"/>
        <w:spacing w:after="300"/>
        <w:jc w:val="left"/>
        <w:textAlignment w:val="baseline"/>
        <w:outlineLvl w:val="2"/>
        <w:rPr>
          <w:rFonts w:ascii="Arial" w:hAnsi="Arial" w:eastAsia="宋体" w:cs="Arial"/>
          <w:color w:val="003056"/>
          <w:spacing w:val="-12"/>
          <w:kern w:val="0"/>
          <w:sz w:val="27"/>
          <w:szCs w:val="27"/>
        </w:rPr>
      </w:pPr>
      <w:r>
        <w:rPr>
          <w:rFonts w:ascii="Arial" w:hAnsi="Arial" w:eastAsia="宋体" w:cs="Arial"/>
          <w:color w:val="003056"/>
          <w:spacing w:val="-12"/>
          <w:kern w:val="0"/>
          <w:sz w:val="27"/>
          <w:szCs w:val="27"/>
        </w:rPr>
        <w:t>Advisor</w:t>
      </w:r>
    </w:p>
    <w:p>
      <w:pPr>
        <w:widowControl/>
        <w:shd w:val="clear" w:color="auto" w:fill="FFFFFF"/>
        <w:spacing w:after="300"/>
        <w:jc w:val="left"/>
        <w:textAlignment w:val="baseline"/>
        <w:rPr>
          <w:rFonts w:ascii="Arial" w:hAnsi="Arial" w:eastAsia="宋体" w:cs="Arial"/>
          <w:color w:val="4D4D4D"/>
          <w:kern w:val="0"/>
          <w:sz w:val="24"/>
          <w:szCs w:val="24"/>
        </w:rPr>
      </w:pPr>
      <w:r>
        <w:rPr>
          <w:rFonts w:ascii="Arial" w:hAnsi="Arial" w:eastAsia="宋体" w:cs="Arial"/>
          <w:color w:val="4D4D4D"/>
          <w:kern w:val="0"/>
          <w:sz w:val="24"/>
          <w:szCs w:val="24"/>
        </w:rPr>
        <w:t>Specify that the organization advisor must be a Wenzhou-Kean University full-time employee (faculty or staff).</w:t>
      </w:r>
    </w:p>
    <w:p>
      <w:pPr>
        <w:widowControl/>
        <w:shd w:val="clear" w:color="auto" w:fill="FFFFFF"/>
        <w:spacing w:after="300"/>
        <w:jc w:val="left"/>
        <w:textAlignment w:val="baseline"/>
        <w:rPr>
          <w:rFonts w:hint="default" w:ascii="Arial" w:hAnsi="Arial" w:eastAsia="宋体" w:cs="Arial"/>
          <w:color w:val="4D4D4D"/>
          <w:kern w:val="0"/>
          <w:sz w:val="24"/>
          <w:szCs w:val="24"/>
        </w:rPr>
      </w:pPr>
      <w:r>
        <w:rPr>
          <w:rFonts w:hint="default" w:ascii="Arial" w:hAnsi="Arial" w:eastAsia="宋体" w:cs="Arial"/>
          <w:color w:val="4D4D4D"/>
          <w:kern w:val="0"/>
          <w:sz w:val="24"/>
          <w:szCs w:val="24"/>
        </w:rPr>
        <w:t>Wu Jiang&amp; Craig Blacklock</w:t>
      </w:r>
    </w:p>
    <w:p>
      <w:pPr>
        <w:widowControl/>
        <w:shd w:val="clear" w:color="auto" w:fill="FFFFFF"/>
        <w:spacing w:after="300"/>
        <w:jc w:val="left"/>
        <w:textAlignment w:val="baseline"/>
        <w:outlineLvl w:val="2"/>
        <w:rPr>
          <w:rFonts w:ascii="Arial" w:hAnsi="Arial" w:eastAsia="宋体" w:cs="Arial"/>
          <w:color w:val="003056"/>
          <w:spacing w:val="-12"/>
          <w:kern w:val="0"/>
          <w:sz w:val="27"/>
          <w:szCs w:val="27"/>
        </w:rPr>
      </w:pPr>
      <w:r>
        <w:rPr>
          <w:rFonts w:ascii="Arial" w:hAnsi="Arial" w:eastAsia="宋体" w:cs="Arial"/>
          <w:color w:val="003056"/>
          <w:spacing w:val="-12"/>
          <w:kern w:val="0"/>
          <w:sz w:val="27"/>
          <w:szCs w:val="27"/>
        </w:rPr>
        <w:t>University Regulations</w:t>
      </w:r>
    </w:p>
    <w:p>
      <w:pPr>
        <w:widowControl/>
        <w:shd w:val="clear" w:color="auto" w:fill="FFFFFF"/>
        <w:spacing w:after="300"/>
        <w:jc w:val="left"/>
        <w:textAlignment w:val="baseline"/>
        <w:rPr>
          <w:rFonts w:ascii="Arial" w:hAnsi="Arial" w:eastAsia="宋体" w:cs="Arial"/>
          <w:color w:val="4D4D4D"/>
          <w:kern w:val="0"/>
          <w:sz w:val="24"/>
          <w:szCs w:val="24"/>
        </w:rPr>
      </w:pPr>
      <w:r>
        <w:rPr>
          <w:rFonts w:ascii="Arial" w:hAnsi="Arial" w:eastAsia="宋体" w:cs="Arial"/>
          <w:color w:val="4D4D4D"/>
          <w:kern w:val="0"/>
          <w:sz w:val="24"/>
          <w:szCs w:val="24"/>
        </w:rPr>
        <w:t>Specify that the group shall be in full compliance with all pertinent Wenzhou-Kean University regulations, rules and policies relevant to its activities.</w:t>
      </w:r>
    </w:p>
    <w:p>
      <w:pPr>
        <w:widowControl/>
        <w:shd w:val="clear" w:color="auto" w:fill="FFFFFF"/>
        <w:spacing w:after="300"/>
        <w:jc w:val="left"/>
        <w:textAlignment w:val="baseline"/>
        <w:outlineLvl w:val="1"/>
        <w:rPr>
          <w:rFonts w:ascii="Arial" w:hAnsi="Arial" w:eastAsia="宋体" w:cs="Arial"/>
          <w:color w:val="003056"/>
          <w:spacing w:val="-12"/>
          <w:kern w:val="0"/>
          <w:sz w:val="36"/>
          <w:szCs w:val="36"/>
        </w:rPr>
      </w:pPr>
    </w:p>
    <w:p>
      <w:pPr>
        <w:widowControl/>
        <w:shd w:val="clear" w:color="auto" w:fill="FFFFFF"/>
        <w:spacing w:after="300"/>
        <w:jc w:val="left"/>
        <w:textAlignment w:val="baseline"/>
        <w:outlineLvl w:val="1"/>
        <w:rPr>
          <w:rFonts w:hint="eastAsia" w:ascii="Arial" w:hAnsi="Arial" w:eastAsia="宋体" w:cs="Arial"/>
          <w:color w:val="003056"/>
          <w:spacing w:val="-12"/>
          <w:kern w:val="0"/>
          <w:sz w:val="36"/>
          <w:szCs w:val="36"/>
        </w:rPr>
      </w:pPr>
    </w:p>
    <w:p>
      <w:pPr>
        <w:widowControl/>
        <w:shd w:val="clear" w:color="auto" w:fill="FFFFFF"/>
        <w:spacing w:after="300"/>
        <w:jc w:val="left"/>
        <w:textAlignment w:val="baseline"/>
        <w:outlineLvl w:val="1"/>
        <w:rPr>
          <w:rFonts w:ascii="Arial" w:hAnsi="Arial" w:eastAsia="宋体" w:cs="Arial"/>
          <w:color w:val="003056"/>
          <w:spacing w:val="-12"/>
          <w:kern w:val="0"/>
          <w:sz w:val="36"/>
          <w:szCs w:val="36"/>
        </w:rPr>
      </w:pPr>
      <w:r>
        <w:rPr>
          <w:rFonts w:ascii="Arial" w:hAnsi="Arial" w:eastAsia="宋体" w:cs="Arial"/>
          <w:color w:val="003056"/>
          <w:spacing w:val="-12"/>
          <w:kern w:val="0"/>
          <w:sz w:val="36"/>
          <w:szCs w:val="36"/>
        </w:rPr>
        <w:t>Updating An Existing Student Group Constitution</w:t>
      </w:r>
    </w:p>
    <w:p>
      <w:pPr>
        <w:widowControl/>
        <w:shd w:val="clear" w:color="auto" w:fill="FFFFFF"/>
        <w:spacing w:after="300"/>
        <w:jc w:val="left"/>
        <w:textAlignment w:val="baseline"/>
        <w:rPr>
          <w:rFonts w:ascii="Arial" w:hAnsi="Arial" w:eastAsia="宋体" w:cs="Arial"/>
          <w:color w:val="4D4D4D"/>
          <w:kern w:val="0"/>
          <w:sz w:val="24"/>
          <w:szCs w:val="24"/>
        </w:rPr>
      </w:pPr>
      <w:r>
        <w:rPr>
          <w:rFonts w:ascii="Arial" w:hAnsi="Arial" w:eastAsia="宋体" w:cs="Arial"/>
          <w:color w:val="4D4D4D"/>
          <w:kern w:val="0"/>
          <w:sz w:val="24"/>
          <w:szCs w:val="24"/>
        </w:rPr>
        <w:t>In order for a student group or organization to update their Constitution, the student group must follow the procedures outlined within their existing Constitution. The general body of the organization must approve the proposed amendment(s) by the margin outlined in the existing Constitution (ex: a majority vote, a 2/3 vote, a 3/4 vote, etc...). Once the general body has approved the amendment, and the minutes of the meeting reflect such a vote, the organization must submit the revised constitution document electronically to the Center for Leadership and Service for review. The Constitution will be checked to ensure that the organization still meets the minimum requirements for student group recognition. Upon review, the Center for Leadership and Service will upload the new student group's Constitution.</w:t>
      </w:r>
    </w:p>
    <w:p>
      <w:pPr>
        <w:widowControl/>
        <w:shd w:val="clear" w:color="auto" w:fill="FFFFFF"/>
        <w:jc w:val="left"/>
        <w:textAlignment w:val="baseline"/>
        <w:rPr>
          <w:rFonts w:ascii="Arial" w:hAnsi="Arial" w:eastAsia="宋体" w:cs="Arial"/>
          <w:color w:val="4D4D4D"/>
          <w:kern w:val="0"/>
          <w:sz w:val="24"/>
          <w:szCs w:val="24"/>
        </w:rPr>
      </w:pPr>
      <w:r>
        <w:rPr>
          <w:rFonts w:ascii="Arial" w:hAnsi="Arial" w:eastAsia="宋体" w:cs="Arial"/>
          <w:color w:val="4D4D4D"/>
          <w:kern w:val="0"/>
          <w:sz w:val="24"/>
          <w:szCs w:val="24"/>
        </w:rPr>
        <w:t>For more information about updating your student group or organization Constitution, please contact the Center for Leadership and Service, located in General Education Hall D203</w:t>
      </w:r>
      <w:r>
        <w:rPr>
          <w:rFonts w:hint="eastAsia" w:ascii="Arial" w:hAnsi="Arial" w:eastAsia="宋体" w:cs="Arial"/>
          <w:color w:val="4D4D4D"/>
          <w:kern w:val="0"/>
          <w:sz w:val="24"/>
          <w:szCs w:val="24"/>
        </w:rPr>
        <w:t>.</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WyNLEwsjAwNDY2NDZR0lEKTi0uzszPAykwrAUAtAYK2CwAAAA="/>
  </w:docVars>
  <w:rsids>
    <w:rsidRoot w:val="00062126"/>
    <w:rsid w:val="00062126"/>
    <w:rsid w:val="00216A1D"/>
    <w:rsid w:val="002A3FDF"/>
    <w:rsid w:val="00440008"/>
    <w:rsid w:val="00A475C8"/>
    <w:rsid w:val="00AC362A"/>
    <w:rsid w:val="00B31DC8"/>
    <w:rsid w:val="00B73178"/>
    <w:rsid w:val="00C03D78"/>
    <w:rsid w:val="00C44DD3"/>
    <w:rsid w:val="00D83AF2"/>
    <w:rsid w:val="00DB1EB8"/>
    <w:rsid w:val="00E501F0"/>
    <w:rsid w:val="00F6198A"/>
    <w:rsid w:val="00FC5C27"/>
    <w:rsid w:val="00FC5D55"/>
    <w:rsid w:val="2ED7661D"/>
    <w:rsid w:val="3CBB2DA4"/>
    <w:rsid w:val="6736E3DE"/>
    <w:rsid w:val="7265319C"/>
    <w:rsid w:val="FF5FE0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3">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semiHidden/>
    <w:unhideWhenUsed/>
    <w:qFormat/>
    <w:uiPriority w:val="99"/>
    <w:rPr>
      <w:sz w:val="24"/>
    </w:rPr>
  </w:style>
  <w:style w:type="character" w:customStyle="1" w:styleId="7">
    <w:name w:val="页眉 字符"/>
    <w:basedOn w:val="6"/>
    <w:link w:val="3"/>
    <w:qFormat/>
    <w:uiPriority w:val="99"/>
    <w:rPr>
      <w:sz w:val="18"/>
      <w:szCs w:val="18"/>
    </w:rPr>
  </w:style>
  <w:style w:type="character" w:customStyle="1" w:styleId="8">
    <w:name w:val="页脚 字符"/>
    <w:basedOn w:val="6"/>
    <w:link w:val="2"/>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Sky123.Org</Company>
  <Pages>3</Pages>
  <Words>627</Words>
  <Characters>3576</Characters>
  <Lines>29</Lines>
  <Paragraphs>8</Paragraphs>
  <TotalTime>0</TotalTime>
  <ScaleCrop>false</ScaleCrop>
  <LinksUpToDate>false</LinksUpToDate>
  <CharactersWithSpaces>4195</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2018-03-12T18:20:00Z</dcterms:created>
  <dc:creator>cyy</dc:creator>
  <cp:lastModifiedBy>。。</cp:lastModifiedBy>
  <cp:lastPrinted>2017-02-16T22:50:00Z</cp:lastPrinted>
  <dcterms:modified xsi:type="dcterms:W3CDTF">2023-04-23T10:30:35Z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F91063ED55BA403DB10F373E73E036DD_13</vt:lpwstr>
  </property>
</Properties>
</file>