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E576" w14:textId="7687FE53" w:rsidR="00B65CB7" w:rsidRDefault="00B65CB7" w:rsidP="00BD04D9">
      <w:pPr>
        <w:jc w:val="center"/>
        <w:rPr>
          <w:rFonts w:ascii="Arial" w:hAnsi="Arial" w:cs="Arial"/>
          <w:b/>
          <w:sz w:val="32"/>
        </w:rPr>
      </w:pPr>
      <w:r>
        <w:rPr>
          <w:rFonts w:ascii="Arial" w:hAnsi="Arial" w:cs="Arial"/>
          <w:noProof/>
          <w:color w:val="4D4D4D"/>
          <w:sz w:val="24"/>
          <w:szCs w:val="24"/>
        </w:rPr>
        <w:drawing>
          <wp:anchor distT="0" distB="0" distL="114300" distR="114300" simplePos="0" relativeHeight="251659264" behindDoc="0" locked="0" layoutInCell="1" allowOverlap="1" wp14:anchorId="5A34B621" wp14:editId="3B5986A2">
            <wp:simplePos x="0" y="0"/>
            <wp:positionH relativeFrom="margin">
              <wp:align>center</wp:align>
            </wp:positionH>
            <wp:positionV relativeFrom="paragraph">
              <wp:posOffset>-156949</wp:posOffset>
            </wp:positionV>
            <wp:extent cx="942975" cy="894715"/>
            <wp:effectExtent l="0" t="0" r="9525" b="635"/>
            <wp:wrapNone/>
            <wp:docPr id="2" name="Picture 2"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6" cstate="print">
                      <a:extLst>
                        <a:ext uri="{28A0092B-C50C-407E-A947-70E740481C1C}">
                          <a14:useLocalDpi xmlns:a14="http://schemas.microsoft.com/office/drawing/2010/main" val="0"/>
                        </a:ext>
                      </a:extLst>
                    </a:blip>
                    <a:srcRect r="73072"/>
                    <a:stretch>
                      <a:fillRect/>
                    </a:stretch>
                  </pic:blipFill>
                  <pic:spPr>
                    <a:xfrm>
                      <a:off x="0" y="0"/>
                      <a:ext cx="942975" cy="894715"/>
                    </a:xfrm>
                    <a:prstGeom prst="rect">
                      <a:avLst/>
                    </a:prstGeom>
                    <a:noFill/>
                    <a:ln>
                      <a:noFill/>
                    </a:ln>
                  </pic:spPr>
                </pic:pic>
              </a:graphicData>
            </a:graphic>
          </wp:anchor>
        </w:drawing>
      </w:r>
    </w:p>
    <w:p w14:paraId="3E1CFDE0" w14:textId="77777777" w:rsidR="00B65CB7" w:rsidRDefault="00B65CB7" w:rsidP="00B65CB7">
      <w:pPr>
        <w:rPr>
          <w:rFonts w:ascii="Arial" w:hAnsi="Arial" w:cs="Arial"/>
          <w:b/>
          <w:sz w:val="32"/>
        </w:rPr>
      </w:pPr>
    </w:p>
    <w:p w14:paraId="4C993C93" w14:textId="77777777" w:rsidR="00B65CB7" w:rsidRDefault="00B65CB7" w:rsidP="00BD04D9">
      <w:pPr>
        <w:jc w:val="center"/>
        <w:rPr>
          <w:rFonts w:ascii="Arial" w:hAnsi="Arial" w:cs="Arial"/>
          <w:b/>
          <w:sz w:val="32"/>
        </w:rPr>
      </w:pPr>
    </w:p>
    <w:p w14:paraId="0DF75C88" w14:textId="79444F0A" w:rsidR="007D4ABB" w:rsidRPr="00A3510F" w:rsidRDefault="00210A2E" w:rsidP="00BD04D9">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 xml:space="preserve">Name: </w:t>
      </w:r>
      <w:r w:rsidR="006A046C" w:rsidRPr="00A3510F">
        <w:rPr>
          <w:rFonts w:ascii="Arial" w:hAnsi="Arial" w:cs="Arial"/>
          <w:b/>
          <w:color w:val="1F4E79" w:themeColor="accent1" w:themeShade="80"/>
          <w:sz w:val="32"/>
        </w:rPr>
        <w:t>Econ</w:t>
      </w:r>
      <w:r w:rsidRPr="00A3510F">
        <w:rPr>
          <w:rFonts w:ascii="Arial" w:hAnsi="Arial" w:cs="Arial"/>
          <w:b/>
          <w:color w:val="1F4E79" w:themeColor="accent1" w:themeShade="80"/>
          <w:sz w:val="32"/>
        </w:rPr>
        <w:t xml:space="preserve">omics </w:t>
      </w:r>
      <w:r w:rsidR="006A046C" w:rsidRPr="00A3510F">
        <w:rPr>
          <w:rFonts w:ascii="Arial" w:hAnsi="Arial" w:cs="Arial"/>
          <w:b/>
          <w:color w:val="1F4E79" w:themeColor="accent1" w:themeShade="80"/>
          <w:sz w:val="32"/>
        </w:rPr>
        <w:t>Club</w:t>
      </w:r>
    </w:p>
    <w:p w14:paraId="65A578B6" w14:textId="77777777" w:rsidR="00BD04D9" w:rsidRPr="00A3510F" w:rsidRDefault="00BD04D9" w:rsidP="00BD04D9">
      <w:pPr>
        <w:jc w:val="center"/>
        <w:rPr>
          <w:rFonts w:ascii="Arial" w:hAnsi="Arial" w:cs="Arial"/>
          <w:b/>
          <w:color w:val="1F4E79" w:themeColor="accent1" w:themeShade="80"/>
          <w:sz w:val="32"/>
        </w:rPr>
      </w:pPr>
    </w:p>
    <w:p w14:paraId="1814DDDF" w14:textId="77777777" w:rsidR="006E0350" w:rsidRPr="00A3510F" w:rsidRDefault="0095120A" w:rsidP="0095120A">
      <w:pPr>
        <w:jc w:val="center"/>
        <w:rPr>
          <w:rFonts w:ascii="Arial" w:hAnsi="Arial" w:cs="Arial"/>
          <w:color w:val="1F4E79" w:themeColor="accent1" w:themeShade="80"/>
          <w:sz w:val="32"/>
        </w:rPr>
      </w:pPr>
      <w:r w:rsidRPr="00A3510F">
        <w:rPr>
          <w:rFonts w:ascii="Arial" w:hAnsi="Arial" w:cs="Arial"/>
          <w:b/>
          <w:color w:val="1F4E79" w:themeColor="accent1" w:themeShade="80"/>
          <w:sz w:val="32"/>
        </w:rPr>
        <w:t>Objectives</w:t>
      </w:r>
    </w:p>
    <w:p w14:paraId="7390823C" w14:textId="77777777" w:rsidR="006A046C" w:rsidRPr="0095120A" w:rsidRDefault="006E0350" w:rsidP="006A046C">
      <w:pPr>
        <w:jc w:val="both"/>
        <w:rPr>
          <w:rFonts w:ascii="Arial" w:hAnsi="Arial" w:cs="Arial"/>
          <w:sz w:val="32"/>
        </w:rPr>
      </w:pPr>
      <w:r w:rsidRPr="0095120A">
        <w:rPr>
          <w:rFonts w:ascii="Arial" w:hAnsi="Arial" w:cs="Arial"/>
          <w:sz w:val="32"/>
        </w:rPr>
        <w:t>The goal of this club is</w:t>
      </w:r>
      <w:r w:rsidR="006A046C" w:rsidRPr="0095120A">
        <w:rPr>
          <w:rFonts w:ascii="Arial" w:hAnsi="Arial" w:cs="Arial"/>
          <w:sz w:val="32"/>
        </w:rPr>
        <w:t xml:space="preserve"> promote the understanding and advance the knowledge of contemporary Economics among students. </w:t>
      </w:r>
      <w:r w:rsidRPr="0095120A">
        <w:rPr>
          <w:rFonts w:ascii="Arial" w:hAnsi="Arial" w:cs="Arial"/>
          <w:sz w:val="32"/>
        </w:rPr>
        <w:t xml:space="preserve">Economics as a science differs from Business Sciences and Finance. It affects the world in a much broader sense. Therefore we believe that such a club will fill in the gap among </w:t>
      </w:r>
      <w:r w:rsidR="00210A2E">
        <w:rPr>
          <w:rFonts w:ascii="Arial" w:hAnsi="Arial" w:cs="Arial"/>
          <w:sz w:val="32"/>
        </w:rPr>
        <w:t>other existing</w:t>
      </w:r>
      <w:r w:rsidRPr="0095120A">
        <w:rPr>
          <w:rFonts w:ascii="Arial" w:hAnsi="Arial" w:cs="Arial"/>
          <w:sz w:val="32"/>
        </w:rPr>
        <w:t xml:space="preserve"> clubs and allow students to know more about the field of Economics. </w:t>
      </w:r>
      <w:r w:rsidR="006A046C" w:rsidRPr="0095120A">
        <w:rPr>
          <w:rFonts w:ascii="Arial" w:hAnsi="Arial" w:cs="Arial"/>
          <w:sz w:val="32"/>
        </w:rPr>
        <w:t>The club will promote through seminar</w:t>
      </w:r>
      <w:r w:rsidRPr="0095120A">
        <w:rPr>
          <w:rFonts w:ascii="Arial" w:hAnsi="Arial" w:cs="Arial"/>
          <w:sz w:val="32"/>
        </w:rPr>
        <w:t>s</w:t>
      </w:r>
      <w:r w:rsidR="006A046C" w:rsidRPr="0095120A">
        <w:rPr>
          <w:rFonts w:ascii="Arial" w:hAnsi="Arial" w:cs="Arial"/>
          <w:sz w:val="32"/>
        </w:rPr>
        <w:t>, workshops and activities</w:t>
      </w:r>
      <w:r w:rsidRPr="0095120A">
        <w:rPr>
          <w:rFonts w:ascii="Arial" w:hAnsi="Arial" w:cs="Arial"/>
          <w:sz w:val="32"/>
        </w:rPr>
        <w:t>,</w:t>
      </w:r>
      <w:r w:rsidR="006A046C" w:rsidRPr="0095120A">
        <w:rPr>
          <w:rFonts w:ascii="Arial" w:hAnsi="Arial" w:cs="Arial"/>
          <w:sz w:val="32"/>
        </w:rPr>
        <w:t xml:space="preserve"> inside and outside the campus the science of Economics. Moreover, it will serve as a platform to </w:t>
      </w:r>
      <w:r w:rsidRPr="0095120A">
        <w:rPr>
          <w:rFonts w:ascii="Arial" w:hAnsi="Arial" w:cs="Arial"/>
          <w:sz w:val="32"/>
        </w:rPr>
        <w:t xml:space="preserve">exchange ideas and </w:t>
      </w:r>
      <w:r w:rsidR="00621435" w:rsidRPr="0095120A">
        <w:rPr>
          <w:rFonts w:ascii="Arial" w:hAnsi="Arial" w:cs="Arial"/>
          <w:sz w:val="32"/>
        </w:rPr>
        <w:t>discus</w:t>
      </w:r>
      <w:r w:rsidRPr="0095120A">
        <w:rPr>
          <w:rFonts w:ascii="Arial" w:hAnsi="Arial" w:cs="Arial"/>
          <w:sz w:val="32"/>
        </w:rPr>
        <w:t xml:space="preserve">s contemporary economic issues. </w:t>
      </w:r>
      <w:r w:rsidR="00480E01">
        <w:rPr>
          <w:rFonts w:ascii="Arial" w:hAnsi="Arial" w:cs="Arial"/>
          <w:sz w:val="32"/>
        </w:rPr>
        <w:t xml:space="preserve">Another main objective of the club will be, to introduce the different school of thoughts in economics which had a great influence in China but also the rest of the world. </w:t>
      </w:r>
    </w:p>
    <w:p w14:paraId="1E11C210" w14:textId="77777777" w:rsidR="006E0350" w:rsidRPr="00BD04D9" w:rsidRDefault="006E0350" w:rsidP="006A046C">
      <w:pPr>
        <w:jc w:val="both"/>
        <w:rPr>
          <w:rFonts w:ascii="Arial" w:hAnsi="Arial" w:cs="Arial"/>
          <w:b/>
          <w:sz w:val="32"/>
        </w:rPr>
      </w:pPr>
    </w:p>
    <w:p w14:paraId="2A4EA14D" w14:textId="77777777" w:rsidR="006A046C" w:rsidRPr="00A3510F" w:rsidRDefault="0095120A" w:rsidP="0095120A">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Membership</w:t>
      </w:r>
    </w:p>
    <w:p w14:paraId="65811523" w14:textId="77777777" w:rsidR="00BD0DE6" w:rsidRDefault="006A046C" w:rsidP="00BD0DE6">
      <w:pPr>
        <w:jc w:val="both"/>
        <w:rPr>
          <w:rFonts w:ascii="Arial" w:hAnsi="Arial" w:cs="Arial"/>
          <w:sz w:val="32"/>
        </w:rPr>
      </w:pPr>
      <w:r w:rsidRPr="00BD04D9">
        <w:rPr>
          <w:rFonts w:ascii="Arial" w:hAnsi="Arial" w:cs="Arial"/>
          <w:sz w:val="32"/>
        </w:rPr>
        <w:t xml:space="preserve">All full-time and part-time students to of Wenzhou-Kean University </w:t>
      </w:r>
      <w:r w:rsidR="00CD1F81" w:rsidRPr="00BD04D9">
        <w:rPr>
          <w:rFonts w:ascii="Arial" w:hAnsi="Arial" w:cs="Arial"/>
          <w:sz w:val="32"/>
        </w:rPr>
        <w:t>are</w:t>
      </w:r>
      <w:r w:rsidRPr="00BD04D9">
        <w:rPr>
          <w:rFonts w:ascii="Arial" w:hAnsi="Arial" w:cs="Arial"/>
          <w:sz w:val="32"/>
        </w:rPr>
        <w:t xml:space="preserve"> eligible to become members of club. Associate or honorary membership could be given to individuals who do not qualify for regular membership but have served the club or the science of economics with merit. Membership may not be denied on the basis of race, marital status, color, religion, sex, gender, age, national origin, affectional or sexual orientation, disability, or liability for service in the armed forces.</w:t>
      </w:r>
    </w:p>
    <w:p w14:paraId="1D7AA631" w14:textId="4B226829" w:rsidR="00CD1F81" w:rsidRPr="00BD0DE6" w:rsidRDefault="00BD0DE6" w:rsidP="00BD0DE6">
      <w:pPr>
        <w:jc w:val="both"/>
        <w:rPr>
          <w:rFonts w:ascii="Arial" w:hAnsi="Arial" w:cs="Arial"/>
          <w:sz w:val="32"/>
        </w:rPr>
      </w:pPr>
      <w:r>
        <w:rPr>
          <w:rFonts w:ascii="Arial" w:hAnsi="Arial" w:cs="Arial"/>
          <w:sz w:val="32"/>
        </w:rPr>
        <w:lastRenderedPageBreak/>
        <w:t xml:space="preserve">                                  </w:t>
      </w:r>
      <w:r w:rsidR="0095120A" w:rsidRPr="00A3510F">
        <w:rPr>
          <w:rFonts w:ascii="Arial" w:hAnsi="Arial" w:cs="Arial"/>
          <w:b/>
          <w:color w:val="1F4E79" w:themeColor="accent1" w:themeShade="80"/>
          <w:sz w:val="32"/>
        </w:rPr>
        <w:t>Officers and Duties</w:t>
      </w:r>
    </w:p>
    <w:p w14:paraId="054667E4" w14:textId="77777777" w:rsidR="0095120A" w:rsidRDefault="0095120A" w:rsidP="00BD04D9">
      <w:pPr>
        <w:tabs>
          <w:tab w:val="left" w:pos="8040"/>
        </w:tabs>
        <w:jc w:val="both"/>
        <w:rPr>
          <w:rFonts w:ascii="Arial" w:hAnsi="Arial" w:cs="Arial"/>
          <w:b/>
          <w:sz w:val="32"/>
        </w:rPr>
      </w:pPr>
    </w:p>
    <w:p w14:paraId="790C513E" w14:textId="04C18B87" w:rsidR="006A046C" w:rsidRPr="0095120A" w:rsidRDefault="006A046C" w:rsidP="006C3620">
      <w:pPr>
        <w:tabs>
          <w:tab w:val="left" w:pos="8040"/>
        </w:tabs>
        <w:jc w:val="center"/>
        <w:rPr>
          <w:rFonts w:ascii="Arial" w:hAnsi="Arial" w:cs="Arial"/>
          <w:b/>
          <w:sz w:val="32"/>
        </w:rPr>
      </w:pPr>
      <w:r w:rsidRPr="00A3510F">
        <w:rPr>
          <w:rFonts w:ascii="Arial" w:hAnsi="Arial" w:cs="Arial"/>
          <w:b/>
          <w:color w:val="1F4E79" w:themeColor="accent1" w:themeShade="80"/>
          <w:sz w:val="32"/>
        </w:rPr>
        <w:t>President:</w:t>
      </w:r>
    </w:p>
    <w:p w14:paraId="6895B94C" w14:textId="77777777" w:rsidR="006A046C" w:rsidRPr="00BD04D9" w:rsidRDefault="006A046C" w:rsidP="006A046C">
      <w:pPr>
        <w:jc w:val="both"/>
        <w:rPr>
          <w:rFonts w:ascii="Arial" w:hAnsi="Arial" w:cs="Arial"/>
          <w:sz w:val="32"/>
        </w:rPr>
      </w:pPr>
      <w:r w:rsidRPr="00BD04D9">
        <w:rPr>
          <w:rFonts w:ascii="Arial" w:hAnsi="Arial" w:cs="Arial"/>
          <w:sz w:val="32"/>
        </w:rPr>
        <w:t xml:space="preserve">The president will be responsible to manage the organization. </w:t>
      </w:r>
    </w:p>
    <w:p w14:paraId="52F28987" w14:textId="77777777" w:rsidR="006A046C" w:rsidRPr="00BD04D9" w:rsidRDefault="006A046C" w:rsidP="006A046C">
      <w:pPr>
        <w:jc w:val="both"/>
        <w:rPr>
          <w:rFonts w:ascii="Arial" w:hAnsi="Arial" w:cs="Arial"/>
          <w:sz w:val="32"/>
        </w:rPr>
      </w:pPr>
      <w:r w:rsidRPr="00BD04D9">
        <w:rPr>
          <w:rFonts w:ascii="Arial" w:hAnsi="Arial" w:cs="Arial"/>
          <w:sz w:val="32"/>
        </w:rPr>
        <w:t>Organize, set the agenda and lead the meetings.</w:t>
      </w:r>
    </w:p>
    <w:p w14:paraId="3D92CF9E" w14:textId="77777777" w:rsidR="006A046C" w:rsidRPr="00BD04D9" w:rsidRDefault="006A046C" w:rsidP="006A046C">
      <w:pPr>
        <w:jc w:val="both"/>
        <w:rPr>
          <w:rFonts w:ascii="Arial" w:hAnsi="Arial" w:cs="Arial"/>
          <w:sz w:val="32"/>
        </w:rPr>
      </w:pPr>
      <w:r w:rsidRPr="00BD04D9">
        <w:rPr>
          <w:rFonts w:ascii="Arial" w:hAnsi="Arial" w:cs="Arial"/>
          <w:sz w:val="32"/>
        </w:rPr>
        <w:t>Authorize recruitment of new members.</w:t>
      </w:r>
    </w:p>
    <w:p w14:paraId="4433B67E" w14:textId="77777777" w:rsidR="006A046C" w:rsidRDefault="006A046C" w:rsidP="006A046C">
      <w:pPr>
        <w:jc w:val="both"/>
        <w:rPr>
          <w:rFonts w:ascii="Arial" w:hAnsi="Arial" w:cs="Arial"/>
          <w:sz w:val="32"/>
        </w:rPr>
      </w:pPr>
      <w:r w:rsidRPr="00BD04D9">
        <w:rPr>
          <w:rFonts w:ascii="Arial" w:hAnsi="Arial" w:cs="Arial"/>
          <w:sz w:val="32"/>
        </w:rPr>
        <w:t>Will have signatory power over the organization’s account.</w:t>
      </w:r>
    </w:p>
    <w:p w14:paraId="0EECCE4D" w14:textId="77777777" w:rsidR="0095120A" w:rsidRPr="00BD04D9" w:rsidRDefault="0095120A" w:rsidP="006A046C">
      <w:pPr>
        <w:jc w:val="both"/>
        <w:rPr>
          <w:rFonts w:ascii="Arial" w:hAnsi="Arial" w:cs="Arial"/>
          <w:sz w:val="32"/>
        </w:rPr>
      </w:pPr>
    </w:p>
    <w:p w14:paraId="2DB3213D" w14:textId="10126AF9" w:rsidR="006A046C" w:rsidRPr="00A3510F" w:rsidRDefault="006A046C" w:rsidP="006C3620">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Vice President:</w:t>
      </w:r>
    </w:p>
    <w:p w14:paraId="4C0EDCA7" w14:textId="177C6BE9" w:rsidR="006A046C" w:rsidRDefault="006A046C" w:rsidP="006A046C">
      <w:pPr>
        <w:jc w:val="both"/>
        <w:rPr>
          <w:rFonts w:ascii="Arial" w:hAnsi="Arial" w:cs="Arial"/>
          <w:sz w:val="32"/>
        </w:rPr>
      </w:pPr>
      <w:r w:rsidRPr="00BD04D9">
        <w:rPr>
          <w:rFonts w:ascii="Arial" w:hAnsi="Arial" w:cs="Arial"/>
          <w:sz w:val="32"/>
        </w:rPr>
        <w:t>Take the responsibilities of the president when the president is absent.</w:t>
      </w:r>
    </w:p>
    <w:p w14:paraId="1B449447" w14:textId="77777777" w:rsidR="00F266A9" w:rsidRDefault="00F266A9" w:rsidP="006A046C">
      <w:pPr>
        <w:jc w:val="both"/>
        <w:rPr>
          <w:rFonts w:ascii="Arial" w:hAnsi="Arial" w:cs="Arial"/>
          <w:sz w:val="32"/>
        </w:rPr>
      </w:pPr>
    </w:p>
    <w:p w14:paraId="44B76D17" w14:textId="4194F16F" w:rsidR="00BD0DE6" w:rsidRDefault="00F266A9" w:rsidP="00BD0DE6">
      <w:pPr>
        <w:rPr>
          <w:rFonts w:ascii="Arial" w:hAnsi="Arial" w:cs="Arial"/>
          <w:b/>
          <w:color w:val="1F4E79" w:themeColor="accent1" w:themeShade="80"/>
          <w:sz w:val="32"/>
        </w:rPr>
      </w:pPr>
      <w:r>
        <w:rPr>
          <w:rFonts w:ascii="Arial" w:hAnsi="Arial" w:cs="Arial"/>
          <w:sz w:val="32"/>
        </w:rPr>
        <w:t xml:space="preserve">                                      </w:t>
      </w:r>
      <w:r w:rsidR="00BD0DE6">
        <w:rPr>
          <w:rFonts w:ascii="Arial" w:hAnsi="Arial" w:cs="Arial"/>
          <w:sz w:val="32"/>
        </w:rPr>
        <w:t xml:space="preserve">  </w:t>
      </w:r>
      <w:r>
        <w:rPr>
          <w:rFonts w:ascii="Arial" w:hAnsi="Arial" w:cs="Arial"/>
          <w:sz w:val="32"/>
        </w:rPr>
        <w:t xml:space="preserve">    </w:t>
      </w:r>
      <w:r>
        <w:rPr>
          <w:rFonts w:ascii="Arial" w:hAnsi="Arial" w:cs="Arial"/>
          <w:b/>
          <w:color w:val="1F4E79" w:themeColor="accent1" w:themeShade="80"/>
          <w:sz w:val="32"/>
        </w:rPr>
        <w:t>Secretary</w:t>
      </w:r>
      <w:r w:rsidR="00BD0DE6" w:rsidRPr="00A3510F">
        <w:rPr>
          <w:rFonts w:ascii="Arial" w:hAnsi="Arial" w:cs="Arial"/>
          <w:b/>
          <w:color w:val="1F4E79" w:themeColor="accent1" w:themeShade="80"/>
          <w:sz w:val="32"/>
        </w:rPr>
        <w:t>:</w:t>
      </w:r>
    </w:p>
    <w:p w14:paraId="41DF1154" w14:textId="2A370446" w:rsidR="00BD0DE6" w:rsidRDefault="00F266A9" w:rsidP="006A046C">
      <w:pPr>
        <w:jc w:val="both"/>
        <w:rPr>
          <w:rFonts w:ascii="Arial" w:hAnsi="Arial" w:cs="Arial"/>
          <w:sz w:val="32"/>
        </w:rPr>
      </w:pPr>
      <w:r w:rsidRPr="00BD04D9">
        <w:rPr>
          <w:rFonts w:ascii="Arial" w:hAnsi="Arial" w:cs="Arial"/>
          <w:sz w:val="32"/>
        </w:rPr>
        <w:t xml:space="preserve">Take the responsibilities of the president when the </w:t>
      </w:r>
      <w:r w:rsidR="00404DEC">
        <w:rPr>
          <w:rFonts w:ascii="Arial" w:hAnsi="Arial" w:cs="Arial"/>
          <w:sz w:val="32"/>
        </w:rPr>
        <w:t xml:space="preserve">Vice </w:t>
      </w:r>
      <w:r w:rsidRPr="00BD04D9">
        <w:rPr>
          <w:rFonts w:ascii="Arial" w:hAnsi="Arial" w:cs="Arial"/>
          <w:sz w:val="32"/>
        </w:rPr>
        <w:t>president is absent.</w:t>
      </w:r>
    </w:p>
    <w:p w14:paraId="3C150457" w14:textId="77777777" w:rsidR="00216B47" w:rsidRPr="00216B47" w:rsidRDefault="00216B47" w:rsidP="00216B47">
      <w:pPr>
        <w:jc w:val="both"/>
        <w:rPr>
          <w:rFonts w:ascii="Arial" w:hAnsi="Arial" w:cs="Arial"/>
          <w:sz w:val="32"/>
        </w:rPr>
      </w:pPr>
      <w:r w:rsidRPr="00216B47">
        <w:rPr>
          <w:rFonts w:ascii="Arial" w:hAnsi="Arial" w:cs="Arial"/>
          <w:sz w:val="32"/>
        </w:rPr>
        <w:t>Record and maintain minutes of daily meetings.</w:t>
      </w:r>
    </w:p>
    <w:p w14:paraId="1BABAFB3" w14:textId="0D5458F2" w:rsidR="00216B47" w:rsidRDefault="00216B47" w:rsidP="00216B47">
      <w:pPr>
        <w:jc w:val="both"/>
        <w:rPr>
          <w:rFonts w:ascii="Arial" w:hAnsi="Arial" w:cs="Arial"/>
          <w:sz w:val="32"/>
        </w:rPr>
      </w:pPr>
      <w:r w:rsidRPr="00216B47">
        <w:rPr>
          <w:rFonts w:ascii="Arial" w:hAnsi="Arial" w:cs="Arial"/>
          <w:sz w:val="32"/>
        </w:rPr>
        <w:t>Promote the development of the organization and act as its representative when required.</w:t>
      </w:r>
    </w:p>
    <w:p w14:paraId="7133D50C" w14:textId="77777777" w:rsidR="0095120A" w:rsidRPr="00A3510F" w:rsidRDefault="0095120A" w:rsidP="006A046C">
      <w:pPr>
        <w:jc w:val="both"/>
        <w:rPr>
          <w:rFonts w:ascii="Arial" w:hAnsi="Arial" w:cs="Arial"/>
          <w:color w:val="1F4E79" w:themeColor="accent1" w:themeShade="80"/>
          <w:sz w:val="32"/>
        </w:rPr>
      </w:pPr>
    </w:p>
    <w:p w14:paraId="6C811A27" w14:textId="1C95A04E" w:rsidR="006A046C" w:rsidRPr="00A3510F" w:rsidRDefault="006A046C" w:rsidP="006C3620">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Treasurer:</w:t>
      </w:r>
    </w:p>
    <w:p w14:paraId="2FD5407B" w14:textId="77777777" w:rsidR="006A046C" w:rsidRPr="00BD04D9" w:rsidRDefault="006A046C" w:rsidP="006A046C">
      <w:pPr>
        <w:jc w:val="both"/>
        <w:rPr>
          <w:rFonts w:ascii="Arial" w:hAnsi="Arial" w:cs="Arial"/>
          <w:sz w:val="32"/>
        </w:rPr>
      </w:pPr>
      <w:r w:rsidRPr="00BD04D9">
        <w:rPr>
          <w:rFonts w:ascii="Arial" w:hAnsi="Arial" w:cs="Arial"/>
          <w:sz w:val="32"/>
        </w:rPr>
        <w:t>Will be responsible and accountable for keeping the financial accounts of the club.</w:t>
      </w:r>
    </w:p>
    <w:p w14:paraId="4D22AA1E" w14:textId="3B6BF508" w:rsidR="0095120A" w:rsidRDefault="006A046C" w:rsidP="006A046C">
      <w:pPr>
        <w:jc w:val="both"/>
        <w:rPr>
          <w:rFonts w:ascii="Arial" w:hAnsi="Arial" w:cs="Arial"/>
          <w:sz w:val="32"/>
        </w:rPr>
      </w:pPr>
      <w:r w:rsidRPr="00BD04D9">
        <w:rPr>
          <w:rFonts w:ascii="Arial" w:hAnsi="Arial" w:cs="Arial"/>
          <w:sz w:val="32"/>
        </w:rPr>
        <w:t>Will have signatory power over the organization’s account.</w:t>
      </w:r>
    </w:p>
    <w:p w14:paraId="37A4128B" w14:textId="2C6821C9" w:rsidR="009A096B" w:rsidRDefault="009A096B" w:rsidP="006A046C">
      <w:pPr>
        <w:jc w:val="both"/>
        <w:rPr>
          <w:rFonts w:ascii="Arial" w:hAnsi="Arial" w:cs="Arial"/>
          <w:sz w:val="32"/>
        </w:rPr>
      </w:pPr>
    </w:p>
    <w:p w14:paraId="6CFC717D" w14:textId="5EB2D4CE" w:rsidR="004133EF" w:rsidRDefault="004133EF" w:rsidP="006C3620">
      <w:pPr>
        <w:jc w:val="center"/>
        <w:rPr>
          <w:rFonts w:ascii="Arial" w:hAnsi="Arial" w:cs="Arial"/>
          <w:b/>
          <w:color w:val="1F4E79" w:themeColor="accent1" w:themeShade="80"/>
          <w:sz w:val="32"/>
        </w:rPr>
      </w:pPr>
      <w:r>
        <w:rPr>
          <w:rFonts w:ascii="Arial" w:hAnsi="Arial" w:cs="Arial"/>
          <w:b/>
          <w:color w:val="1F4E79" w:themeColor="accent1" w:themeShade="80"/>
          <w:sz w:val="32"/>
        </w:rPr>
        <w:lastRenderedPageBreak/>
        <w:t>Public relation:</w:t>
      </w:r>
    </w:p>
    <w:p w14:paraId="0D9AD900" w14:textId="75787A6A" w:rsidR="004133EF" w:rsidRPr="004133EF" w:rsidRDefault="004133EF" w:rsidP="004133EF">
      <w:pPr>
        <w:jc w:val="both"/>
        <w:rPr>
          <w:rFonts w:ascii="Arial" w:hAnsi="Arial" w:cs="Arial"/>
          <w:sz w:val="32"/>
        </w:rPr>
      </w:pPr>
      <w:r>
        <w:rPr>
          <w:rFonts w:ascii="Arial" w:hAnsi="Arial" w:cs="Arial"/>
          <w:sz w:val="32"/>
        </w:rPr>
        <w:t>B</w:t>
      </w:r>
      <w:r w:rsidRPr="004133EF">
        <w:rPr>
          <w:rFonts w:ascii="Arial" w:hAnsi="Arial" w:cs="Arial"/>
          <w:sz w:val="32"/>
        </w:rPr>
        <w:t xml:space="preserve">uild bridges of understanding, goodwill and awareness between </w:t>
      </w:r>
      <w:r>
        <w:rPr>
          <w:rFonts w:ascii="Arial" w:hAnsi="Arial" w:cs="Arial"/>
          <w:sz w:val="32"/>
        </w:rPr>
        <w:t>the</w:t>
      </w:r>
      <w:r w:rsidR="003E6028">
        <w:rPr>
          <w:rFonts w:ascii="Arial" w:hAnsi="Arial" w:cs="Arial"/>
          <w:sz w:val="32"/>
        </w:rPr>
        <w:t xml:space="preserve"> Economics</w:t>
      </w:r>
      <w:r>
        <w:rPr>
          <w:rFonts w:ascii="Arial" w:hAnsi="Arial" w:cs="Arial"/>
          <w:sz w:val="32"/>
        </w:rPr>
        <w:t xml:space="preserve"> club </w:t>
      </w:r>
      <w:r w:rsidRPr="004133EF">
        <w:rPr>
          <w:rFonts w:ascii="Arial" w:hAnsi="Arial" w:cs="Arial"/>
          <w:sz w:val="32"/>
        </w:rPr>
        <w:t xml:space="preserve">and the public that </w:t>
      </w:r>
      <w:r w:rsidR="003E6028">
        <w:rPr>
          <w:rFonts w:ascii="Arial" w:hAnsi="Arial" w:cs="Arial"/>
          <w:sz w:val="32"/>
        </w:rPr>
        <w:t xml:space="preserve">we </w:t>
      </w:r>
      <w:r w:rsidRPr="004133EF">
        <w:rPr>
          <w:rFonts w:ascii="Arial" w:hAnsi="Arial" w:cs="Arial"/>
          <w:sz w:val="32"/>
        </w:rPr>
        <w:t>wish</w:t>
      </w:r>
      <w:r w:rsidR="003E6028">
        <w:rPr>
          <w:rFonts w:ascii="Arial" w:hAnsi="Arial" w:cs="Arial"/>
          <w:sz w:val="32"/>
        </w:rPr>
        <w:t xml:space="preserve"> </w:t>
      </w:r>
      <w:r w:rsidRPr="004133EF">
        <w:rPr>
          <w:rFonts w:ascii="Arial" w:hAnsi="Arial" w:cs="Arial"/>
          <w:sz w:val="32"/>
        </w:rPr>
        <w:t>to influence.</w:t>
      </w:r>
    </w:p>
    <w:p w14:paraId="31E4D3D8" w14:textId="329FC54F" w:rsidR="009A096B" w:rsidRDefault="009A096B" w:rsidP="006A046C">
      <w:pPr>
        <w:jc w:val="both"/>
        <w:rPr>
          <w:rFonts w:ascii="Arial" w:hAnsi="Arial" w:cs="Arial"/>
          <w:sz w:val="32"/>
        </w:rPr>
      </w:pPr>
    </w:p>
    <w:p w14:paraId="72015A1B" w14:textId="1D6FCDD6" w:rsidR="003E6028" w:rsidRDefault="003E6028" w:rsidP="006C3620">
      <w:pPr>
        <w:jc w:val="center"/>
        <w:rPr>
          <w:rFonts w:ascii="Arial" w:hAnsi="Arial" w:cs="Arial"/>
          <w:b/>
          <w:color w:val="1F4E79" w:themeColor="accent1" w:themeShade="80"/>
          <w:sz w:val="32"/>
        </w:rPr>
      </w:pPr>
      <w:r>
        <w:rPr>
          <w:rFonts w:ascii="Arial" w:hAnsi="Arial" w:cs="Arial"/>
          <w:b/>
          <w:color w:val="1F4E79" w:themeColor="accent1" w:themeShade="80"/>
          <w:sz w:val="32"/>
        </w:rPr>
        <w:t xml:space="preserve">Activities </w:t>
      </w:r>
      <w:r w:rsidR="00036700">
        <w:rPr>
          <w:rFonts w:ascii="Arial" w:hAnsi="Arial" w:cs="Arial"/>
          <w:b/>
          <w:color w:val="1F4E79" w:themeColor="accent1" w:themeShade="80"/>
          <w:sz w:val="32"/>
        </w:rPr>
        <w:t>department</w:t>
      </w:r>
      <w:r>
        <w:rPr>
          <w:rFonts w:ascii="Arial" w:hAnsi="Arial" w:cs="Arial"/>
          <w:b/>
          <w:color w:val="1F4E79" w:themeColor="accent1" w:themeShade="80"/>
          <w:sz w:val="32"/>
        </w:rPr>
        <w:t>:</w:t>
      </w:r>
    </w:p>
    <w:p w14:paraId="2E6C2B45" w14:textId="002A7C37" w:rsidR="004133EF" w:rsidRPr="000B6269" w:rsidRDefault="00036700" w:rsidP="006A046C">
      <w:pPr>
        <w:jc w:val="both"/>
        <w:rPr>
          <w:rFonts w:ascii="Arial" w:hAnsi="Arial" w:cs="Arial"/>
          <w:sz w:val="32"/>
        </w:rPr>
      </w:pPr>
      <w:r>
        <w:rPr>
          <w:rFonts w:ascii="Arial" w:hAnsi="Arial" w:cs="Arial"/>
          <w:sz w:val="32"/>
        </w:rPr>
        <w:t>P</w:t>
      </w:r>
      <w:r w:rsidRPr="00036700">
        <w:rPr>
          <w:rFonts w:ascii="Arial" w:hAnsi="Arial" w:cs="Arial"/>
          <w:sz w:val="32"/>
        </w:rPr>
        <w:t>lan and oversee recreational events and programs for the club.    Create and lead activities</w:t>
      </w:r>
      <w:r w:rsidR="000B6269">
        <w:rPr>
          <w:rFonts w:ascii="宋体" w:hAnsi="宋体" w:cs="宋体" w:hint="eastAsia"/>
          <w:sz w:val="32"/>
          <w:lang w:eastAsia="zh-CN"/>
        </w:rPr>
        <w:t>.</w:t>
      </w:r>
    </w:p>
    <w:p w14:paraId="03C821AA" w14:textId="77777777" w:rsidR="00216B47" w:rsidRDefault="00216B47" w:rsidP="0095120A">
      <w:pPr>
        <w:jc w:val="center"/>
        <w:rPr>
          <w:rFonts w:ascii="Arial" w:hAnsi="Arial" w:cs="Arial"/>
          <w:b/>
          <w:color w:val="1F4E79" w:themeColor="accent1" w:themeShade="80"/>
          <w:sz w:val="32"/>
        </w:rPr>
      </w:pPr>
    </w:p>
    <w:p w14:paraId="7621B7D5" w14:textId="573412F5" w:rsidR="006A046C" w:rsidRPr="00A3510F" w:rsidRDefault="0095120A" w:rsidP="0095120A">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Committees</w:t>
      </w:r>
    </w:p>
    <w:p w14:paraId="06965E31" w14:textId="77777777" w:rsidR="0095120A" w:rsidRPr="0095120A" w:rsidRDefault="0095120A" w:rsidP="0095120A">
      <w:pPr>
        <w:jc w:val="center"/>
        <w:rPr>
          <w:rFonts w:ascii="Arial" w:hAnsi="Arial" w:cs="Arial"/>
          <w:b/>
          <w:sz w:val="32"/>
        </w:rPr>
      </w:pPr>
    </w:p>
    <w:p w14:paraId="51A8425C" w14:textId="77777777" w:rsidR="006A046C" w:rsidRPr="00A3510F" w:rsidRDefault="006A046C" w:rsidP="006C3620">
      <w:pPr>
        <w:jc w:val="center"/>
        <w:rPr>
          <w:rFonts w:ascii="Arial" w:hAnsi="Arial" w:cs="Arial"/>
          <w:b/>
          <w:color w:val="1F4E79" w:themeColor="accent1" w:themeShade="80"/>
          <w:sz w:val="32"/>
        </w:rPr>
      </w:pPr>
      <w:r w:rsidRPr="00A3510F">
        <w:rPr>
          <w:rFonts w:ascii="Arial" w:hAnsi="Arial" w:cs="Arial"/>
          <w:b/>
          <w:color w:val="1F4E79" w:themeColor="accent1" w:themeShade="80"/>
          <w:sz w:val="32"/>
        </w:rPr>
        <w:t>Executive Committee:</w:t>
      </w:r>
    </w:p>
    <w:p w14:paraId="3F06A4FB" w14:textId="2FBCD163" w:rsidR="006A046C" w:rsidRPr="00BD04D9" w:rsidRDefault="006A046C" w:rsidP="006A046C">
      <w:pPr>
        <w:jc w:val="both"/>
        <w:rPr>
          <w:rFonts w:ascii="Arial" w:hAnsi="Arial" w:cs="Arial"/>
          <w:sz w:val="32"/>
        </w:rPr>
      </w:pPr>
      <w:r w:rsidRPr="00BD04D9">
        <w:rPr>
          <w:rFonts w:ascii="Arial" w:hAnsi="Arial" w:cs="Arial"/>
          <w:sz w:val="32"/>
        </w:rPr>
        <w:t xml:space="preserve">The </w:t>
      </w:r>
      <w:r w:rsidR="009E741D" w:rsidRPr="00BD04D9">
        <w:rPr>
          <w:rFonts w:ascii="Arial" w:hAnsi="Arial" w:cs="Arial"/>
          <w:sz w:val="32"/>
        </w:rPr>
        <w:t>decision</w:t>
      </w:r>
      <w:r w:rsidR="009E741D">
        <w:rPr>
          <w:rFonts w:ascii="Arial" w:hAnsi="Arial" w:cs="Arial"/>
          <w:sz w:val="32"/>
        </w:rPr>
        <w:t>-making</w:t>
      </w:r>
      <w:r w:rsidRPr="00BD04D9">
        <w:rPr>
          <w:rFonts w:ascii="Arial" w:hAnsi="Arial" w:cs="Arial"/>
          <w:sz w:val="32"/>
        </w:rPr>
        <w:t xml:space="preserve"> body of the club. </w:t>
      </w:r>
    </w:p>
    <w:p w14:paraId="7CF3F7B0" w14:textId="7FD74561" w:rsidR="006A046C" w:rsidRPr="00BD04D9" w:rsidRDefault="006A046C" w:rsidP="006A046C">
      <w:pPr>
        <w:jc w:val="both"/>
        <w:rPr>
          <w:rFonts w:ascii="Arial" w:hAnsi="Arial" w:cs="Arial"/>
          <w:sz w:val="32"/>
        </w:rPr>
      </w:pPr>
      <w:r w:rsidRPr="00BD04D9">
        <w:rPr>
          <w:rFonts w:ascii="Arial" w:hAnsi="Arial" w:cs="Arial"/>
          <w:sz w:val="32"/>
        </w:rPr>
        <w:t xml:space="preserve">Participants will be the president, the vice-president, </w:t>
      </w:r>
      <w:r w:rsidR="00216B47">
        <w:rPr>
          <w:rFonts w:ascii="Arial" w:hAnsi="Arial" w:cs="Arial"/>
          <w:sz w:val="32"/>
        </w:rPr>
        <w:t xml:space="preserve">secretary, </w:t>
      </w:r>
      <w:r w:rsidRPr="00BD04D9">
        <w:rPr>
          <w:rFonts w:ascii="Arial" w:hAnsi="Arial" w:cs="Arial"/>
          <w:sz w:val="32"/>
        </w:rPr>
        <w:t xml:space="preserve">the treasurer, and the academic advisor. </w:t>
      </w:r>
    </w:p>
    <w:p w14:paraId="36721838" w14:textId="77777777" w:rsidR="006A046C" w:rsidRPr="00BD04D9" w:rsidRDefault="006A046C" w:rsidP="006A046C">
      <w:pPr>
        <w:tabs>
          <w:tab w:val="center" w:pos="4680"/>
        </w:tabs>
        <w:jc w:val="both"/>
        <w:rPr>
          <w:rFonts w:ascii="Arial" w:hAnsi="Arial" w:cs="Arial"/>
          <w:sz w:val="32"/>
        </w:rPr>
      </w:pPr>
      <w:r w:rsidRPr="00BD04D9">
        <w:rPr>
          <w:rFonts w:ascii="Arial" w:hAnsi="Arial" w:cs="Arial"/>
          <w:sz w:val="32"/>
        </w:rPr>
        <w:t xml:space="preserve">This committee will take decisions with majority vote. </w:t>
      </w:r>
    </w:p>
    <w:p w14:paraId="5217EACB" w14:textId="77777777" w:rsidR="00621435" w:rsidRPr="00BD04D9" w:rsidRDefault="00621435" w:rsidP="006A046C">
      <w:pPr>
        <w:tabs>
          <w:tab w:val="center" w:pos="4680"/>
        </w:tabs>
        <w:jc w:val="both"/>
        <w:rPr>
          <w:rFonts w:ascii="Arial" w:hAnsi="Arial" w:cs="Arial"/>
          <w:sz w:val="32"/>
        </w:rPr>
      </w:pPr>
      <w:r w:rsidRPr="00BD04D9">
        <w:rPr>
          <w:rFonts w:ascii="Arial" w:hAnsi="Arial" w:cs="Arial"/>
          <w:sz w:val="32"/>
        </w:rPr>
        <w:t xml:space="preserve">It will take decisions up the activities of the club and other general matters. </w:t>
      </w:r>
      <w:r w:rsidR="0095120A">
        <w:rPr>
          <w:rFonts w:ascii="Arial" w:hAnsi="Arial" w:cs="Arial"/>
          <w:sz w:val="32"/>
        </w:rPr>
        <w:t xml:space="preserve">They will decide on the agenda of the next general assembly too. </w:t>
      </w:r>
    </w:p>
    <w:p w14:paraId="7A974E66" w14:textId="77777777" w:rsidR="002063EB" w:rsidRPr="00A3510F" w:rsidRDefault="002063EB" w:rsidP="006A046C">
      <w:pPr>
        <w:tabs>
          <w:tab w:val="center" w:pos="4680"/>
        </w:tabs>
        <w:jc w:val="both"/>
        <w:rPr>
          <w:rFonts w:ascii="Arial" w:hAnsi="Arial" w:cs="Arial"/>
          <w:color w:val="1F4E79" w:themeColor="accent1" w:themeShade="80"/>
          <w:sz w:val="32"/>
        </w:rPr>
      </w:pPr>
    </w:p>
    <w:p w14:paraId="19A7AB66" w14:textId="5C6AB57E" w:rsidR="00387CB8" w:rsidRPr="00A3510F" w:rsidRDefault="002063EB" w:rsidP="006C3620">
      <w:pPr>
        <w:tabs>
          <w:tab w:val="center" w:pos="4680"/>
        </w:tabs>
        <w:jc w:val="center"/>
        <w:rPr>
          <w:rFonts w:ascii="Arial" w:hAnsi="Arial" w:cs="Arial"/>
          <w:color w:val="1F4E79" w:themeColor="accent1" w:themeShade="80"/>
          <w:sz w:val="32"/>
        </w:rPr>
      </w:pPr>
      <w:r w:rsidRPr="00A3510F">
        <w:rPr>
          <w:rFonts w:ascii="Arial" w:hAnsi="Arial" w:cs="Arial"/>
          <w:b/>
          <w:color w:val="1F4E79" w:themeColor="accent1" w:themeShade="80"/>
          <w:sz w:val="32"/>
        </w:rPr>
        <w:t>General Assembly:</w:t>
      </w:r>
    </w:p>
    <w:p w14:paraId="506723C6" w14:textId="77777777" w:rsidR="002063EB" w:rsidRPr="00BD04D9" w:rsidRDefault="002063EB" w:rsidP="006A046C">
      <w:pPr>
        <w:tabs>
          <w:tab w:val="center" w:pos="4680"/>
        </w:tabs>
        <w:jc w:val="both"/>
        <w:rPr>
          <w:rFonts w:ascii="Arial" w:hAnsi="Arial" w:cs="Arial"/>
          <w:sz w:val="32"/>
        </w:rPr>
      </w:pPr>
      <w:r w:rsidRPr="00BD04D9">
        <w:rPr>
          <w:rFonts w:ascii="Arial" w:hAnsi="Arial" w:cs="Arial"/>
          <w:sz w:val="32"/>
        </w:rPr>
        <w:t>All members</w:t>
      </w:r>
      <w:r w:rsidR="00387CB8">
        <w:rPr>
          <w:rFonts w:ascii="Arial" w:hAnsi="Arial" w:cs="Arial"/>
          <w:sz w:val="32"/>
        </w:rPr>
        <w:t xml:space="preserve"> of the club can</w:t>
      </w:r>
      <w:r w:rsidRPr="00BD04D9">
        <w:rPr>
          <w:rFonts w:ascii="Arial" w:hAnsi="Arial" w:cs="Arial"/>
          <w:sz w:val="32"/>
        </w:rPr>
        <w:t xml:space="preserve"> </w:t>
      </w:r>
      <w:r w:rsidR="00387CB8">
        <w:rPr>
          <w:rFonts w:ascii="Arial" w:hAnsi="Arial" w:cs="Arial"/>
          <w:sz w:val="32"/>
        </w:rPr>
        <w:t>participate in the General Assembly. The General Assembly</w:t>
      </w:r>
      <w:r w:rsidRPr="00BD04D9">
        <w:rPr>
          <w:rFonts w:ascii="Arial" w:hAnsi="Arial" w:cs="Arial"/>
          <w:sz w:val="32"/>
        </w:rPr>
        <w:t xml:space="preserve"> decide</w:t>
      </w:r>
      <w:r w:rsidR="00387CB8">
        <w:rPr>
          <w:rFonts w:ascii="Arial" w:hAnsi="Arial" w:cs="Arial"/>
          <w:sz w:val="32"/>
        </w:rPr>
        <w:t>s</w:t>
      </w:r>
      <w:r w:rsidRPr="00BD04D9">
        <w:rPr>
          <w:rFonts w:ascii="Arial" w:hAnsi="Arial" w:cs="Arial"/>
          <w:sz w:val="32"/>
        </w:rPr>
        <w:t xml:space="preserve"> with majority voting. Takes actions to remove people from their office if necessary. Will meet </w:t>
      </w:r>
      <w:r w:rsidR="00387CB8">
        <w:rPr>
          <w:rFonts w:ascii="Arial" w:hAnsi="Arial" w:cs="Arial"/>
          <w:sz w:val="32"/>
        </w:rPr>
        <w:t xml:space="preserve">two times every semester </w:t>
      </w:r>
      <w:r w:rsidRPr="00BD04D9">
        <w:rPr>
          <w:rFonts w:ascii="Arial" w:hAnsi="Arial" w:cs="Arial"/>
          <w:sz w:val="32"/>
        </w:rPr>
        <w:t xml:space="preserve">or after a call by the executive committee. </w:t>
      </w:r>
    </w:p>
    <w:p w14:paraId="1FD433DB" w14:textId="77777777" w:rsidR="002063EB" w:rsidRPr="00A3510F" w:rsidRDefault="002063EB" w:rsidP="006A046C">
      <w:pPr>
        <w:tabs>
          <w:tab w:val="center" w:pos="4680"/>
        </w:tabs>
        <w:jc w:val="both"/>
        <w:rPr>
          <w:rFonts w:ascii="Arial" w:hAnsi="Arial" w:cs="Arial"/>
          <w:color w:val="1F4E79" w:themeColor="accent1" w:themeShade="80"/>
          <w:sz w:val="32"/>
        </w:rPr>
      </w:pPr>
    </w:p>
    <w:p w14:paraId="15B62547" w14:textId="77777777" w:rsidR="003D600C" w:rsidRDefault="003D600C" w:rsidP="00387CB8">
      <w:pPr>
        <w:tabs>
          <w:tab w:val="center" w:pos="4680"/>
        </w:tabs>
        <w:jc w:val="center"/>
        <w:rPr>
          <w:rFonts w:ascii="Arial" w:hAnsi="Arial" w:cs="Arial"/>
          <w:b/>
          <w:color w:val="1F4E79" w:themeColor="accent1" w:themeShade="80"/>
          <w:sz w:val="32"/>
        </w:rPr>
      </w:pPr>
    </w:p>
    <w:p w14:paraId="2AD612A1" w14:textId="102C7CA3" w:rsidR="00621435" w:rsidRPr="00A3510F" w:rsidRDefault="00387CB8" w:rsidP="00387CB8">
      <w:pPr>
        <w:tabs>
          <w:tab w:val="center" w:pos="468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Meetings</w:t>
      </w:r>
    </w:p>
    <w:p w14:paraId="71957B8F" w14:textId="77777777" w:rsidR="00621435" w:rsidRPr="00BD04D9" w:rsidRDefault="00621435" w:rsidP="006A046C">
      <w:pPr>
        <w:tabs>
          <w:tab w:val="center" w:pos="4680"/>
        </w:tabs>
        <w:jc w:val="both"/>
        <w:rPr>
          <w:rFonts w:ascii="Arial" w:hAnsi="Arial" w:cs="Arial"/>
          <w:sz w:val="32"/>
        </w:rPr>
      </w:pPr>
      <w:r w:rsidRPr="00BD04D9">
        <w:rPr>
          <w:rFonts w:ascii="Arial" w:hAnsi="Arial" w:cs="Arial"/>
          <w:sz w:val="32"/>
        </w:rPr>
        <w:t xml:space="preserve">Biweekly meetings </w:t>
      </w:r>
      <w:r w:rsidR="0095120A">
        <w:rPr>
          <w:rFonts w:ascii="Arial" w:hAnsi="Arial" w:cs="Arial"/>
          <w:sz w:val="32"/>
        </w:rPr>
        <w:t xml:space="preserve">of the executive committee </w:t>
      </w:r>
      <w:r w:rsidRPr="00BD04D9">
        <w:rPr>
          <w:rFonts w:ascii="Arial" w:hAnsi="Arial" w:cs="Arial"/>
          <w:sz w:val="32"/>
        </w:rPr>
        <w:t xml:space="preserve">will be take place in order to run the organization. The calendar for the whole year will be announce in advance in the first month of the semester (September). </w:t>
      </w:r>
    </w:p>
    <w:p w14:paraId="0EB20B52" w14:textId="29FD3473" w:rsidR="00621435" w:rsidRDefault="00621435" w:rsidP="006A046C">
      <w:pPr>
        <w:tabs>
          <w:tab w:val="center" w:pos="4680"/>
        </w:tabs>
        <w:jc w:val="both"/>
        <w:rPr>
          <w:rFonts w:ascii="Arial" w:hAnsi="Arial" w:cs="Arial"/>
          <w:sz w:val="32"/>
        </w:rPr>
      </w:pPr>
      <w:r w:rsidRPr="00BD04D9">
        <w:rPr>
          <w:rFonts w:ascii="Arial" w:hAnsi="Arial" w:cs="Arial"/>
          <w:sz w:val="32"/>
        </w:rPr>
        <w:t xml:space="preserve">Special meetings can take place after a petition with </w:t>
      </w:r>
      <w:r w:rsidR="009E741D">
        <w:rPr>
          <w:rFonts w:ascii="Arial" w:hAnsi="Arial" w:cs="Arial"/>
          <w:sz w:val="32"/>
        </w:rPr>
        <w:t>3</w:t>
      </w:r>
      <w:r w:rsidR="00E20071">
        <w:rPr>
          <w:rFonts w:ascii="Arial" w:hAnsi="Arial" w:cs="Arial"/>
          <w:sz w:val="32"/>
        </w:rPr>
        <w:t xml:space="preserve"> </w:t>
      </w:r>
      <w:r w:rsidRPr="00BD04D9">
        <w:rPr>
          <w:rFonts w:ascii="Arial" w:hAnsi="Arial" w:cs="Arial"/>
          <w:sz w:val="32"/>
        </w:rPr>
        <w:t xml:space="preserve">out of the </w:t>
      </w:r>
      <w:r w:rsidR="009E741D">
        <w:rPr>
          <w:rFonts w:ascii="Arial" w:hAnsi="Arial" w:cs="Arial"/>
          <w:sz w:val="32"/>
        </w:rPr>
        <w:t xml:space="preserve">5 </w:t>
      </w:r>
      <w:r w:rsidRPr="00BD04D9">
        <w:rPr>
          <w:rFonts w:ascii="Arial" w:hAnsi="Arial" w:cs="Arial"/>
          <w:sz w:val="32"/>
        </w:rPr>
        <w:t xml:space="preserve">members of the ‘Executive Committee’ have been signed. </w:t>
      </w:r>
    </w:p>
    <w:p w14:paraId="5F6911B1" w14:textId="77777777" w:rsidR="00621435" w:rsidRDefault="0095120A" w:rsidP="006A046C">
      <w:pPr>
        <w:tabs>
          <w:tab w:val="center" w:pos="4680"/>
        </w:tabs>
        <w:jc w:val="both"/>
        <w:rPr>
          <w:rFonts w:ascii="Arial" w:hAnsi="Arial" w:cs="Arial"/>
          <w:sz w:val="32"/>
        </w:rPr>
      </w:pPr>
      <w:r>
        <w:rPr>
          <w:rFonts w:ascii="Arial" w:hAnsi="Arial" w:cs="Arial"/>
          <w:sz w:val="32"/>
        </w:rPr>
        <w:t xml:space="preserve">The general assembly will get together </w:t>
      </w:r>
      <w:r w:rsidR="009252C3">
        <w:rPr>
          <w:rFonts w:ascii="Arial" w:hAnsi="Arial" w:cs="Arial"/>
          <w:sz w:val="32"/>
        </w:rPr>
        <w:t>one</w:t>
      </w:r>
      <w:r>
        <w:rPr>
          <w:rFonts w:ascii="Arial" w:hAnsi="Arial" w:cs="Arial"/>
          <w:sz w:val="32"/>
        </w:rPr>
        <w:t xml:space="preserve"> times every semester to discuss general topics or problems that the organization may encounter (e.g. removal of officers).</w:t>
      </w:r>
    </w:p>
    <w:p w14:paraId="5CD8A963" w14:textId="77777777" w:rsidR="00387CB8" w:rsidRPr="00A3510F" w:rsidRDefault="00387CB8" w:rsidP="006A046C">
      <w:pPr>
        <w:tabs>
          <w:tab w:val="center" w:pos="4680"/>
        </w:tabs>
        <w:jc w:val="both"/>
        <w:rPr>
          <w:rFonts w:ascii="Arial" w:hAnsi="Arial" w:cs="Arial"/>
          <w:color w:val="1F4E79" w:themeColor="accent1" w:themeShade="80"/>
          <w:sz w:val="32"/>
        </w:rPr>
      </w:pPr>
    </w:p>
    <w:p w14:paraId="7EE71EFE" w14:textId="77777777" w:rsidR="00621435" w:rsidRPr="00A3510F" w:rsidRDefault="00621435" w:rsidP="00387CB8">
      <w:pPr>
        <w:tabs>
          <w:tab w:val="center" w:pos="468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Elections and Vacancies</w:t>
      </w:r>
    </w:p>
    <w:p w14:paraId="039CE2EC" w14:textId="537667EA" w:rsidR="00621435" w:rsidRPr="00A3510F" w:rsidRDefault="00621435" w:rsidP="00621435">
      <w:pPr>
        <w:tabs>
          <w:tab w:val="center" w:pos="4680"/>
        </w:tabs>
        <w:jc w:val="both"/>
        <w:rPr>
          <w:rFonts w:ascii="Arial" w:hAnsi="Arial" w:cs="Arial"/>
          <w:color w:val="1F4E79" w:themeColor="accent1" w:themeShade="80"/>
          <w:sz w:val="32"/>
        </w:rPr>
      </w:pPr>
      <w:r w:rsidRPr="00BD04D9">
        <w:rPr>
          <w:rFonts w:ascii="Arial" w:hAnsi="Arial" w:cs="Arial"/>
          <w:sz w:val="32"/>
        </w:rPr>
        <w:t>All executive board positions must meet the Wenzhou- Kean University Student Leadership Criteria. The group will held elections for officers</w:t>
      </w:r>
      <w:r w:rsidR="00BD04D9">
        <w:rPr>
          <w:rFonts w:ascii="Arial" w:hAnsi="Arial" w:cs="Arial"/>
          <w:sz w:val="32"/>
        </w:rPr>
        <w:t xml:space="preserve"> the last week of </w:t>
      </w:r>
      <w:r w:rsidR="00F75B7A">
        <w:rPr>
          <w:rFonts w:ascii="Arial" w:hAnsi="Arial" w:cs="Arial"/>
          <w:sz w:val="32"/>
        </w:rPr>
        <w:t xml:space="preserve">June </w:t>
      </w:r>
      <w:r w:rsidR="00BD04D9">
        <w:rPr>
          <w:rFonts w:ascii="Arial" w:hAnsi="Arial" w:cs="Arial"/>
          <w:sz w:val="32"/>
        </w:rPr>
        <w:t>every academic year.</w:t>
      </w:r>
    </w:p>
    <w:p w14:paraId="34BA39E6" w14:textId="77777777" w:rsidR="00621435" w:rsidRPr="00A3510F" w:rsidRDefault="00621435" w:rsidP="00621435">
      <w:pPr>
        <w:tabs>
          <w:tab w:val="left" w:pos="7230"/>
        </w:tabs>
        <w:rPr>
          <w:rFonts w:ascii="Arial" w:hAnsi="Arial" w:cs="Arial"/>
          <w:color w:val="1F4E79" w:themeColor="accent1" w:themeShade="80"/>
          <w:sz w:val="32"/>
        </w:rPr>
      </w:pPr>
    </w:p>
    <w:p w14:paraId="674BEEF0" w14:textId="77777777" w:rsidR="00621435" w:rsidRPr="00A3510F" w:rsidRDefault="00621435" w:rsidP="00387CB8">
      <w:pPr>
        <w:tabs>
          <w:tab w:val="left" w:pos="723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Removal and Succession of Officers</w:t>
      </w:r>
    </w:p>
    <w:p w14:paraId="671A6AD7" w14:textId="77777777" w:rsidR="00621435" w:rsidRPr="00BD04D9" w:rsidRDefault="00621435" w:rsidP="002063EB">
      <w:pPr>
        <w:tabs>
          <w:tab w:val="left" w:pos="7230"/>
        </w:tabs>
        <w:jc w:val="both"/>
        <w:rPr>
          <w:rFonts w:ascii="Arial" w:hAnsi="Arial" w:cs="Arial"/>
          <w:sz w:val="32"/>
        </w:rPr>
      </w:pPr>
      <w:r w:rsidRPr="00BD04D9">
        <w:rPr>
          <w:rFonts w:ascii="Arial" w:hAnsi="Arial" w:cs="Arial"/>
          <w:sz w:val="32"/>
        </w:rPr>
        <w:t xml:space="preserve">An officer may be removed from office if he or he has been </w:t>
      </w:r>
      <w:r w:rsidR="002063EB" w:rsidRPr="00BD04D9">
        <w:rPr>
          <w:rFonts w:ascii="Arial" w:hAnsi="Arial" w:cs="Arial"/>
          <w:sz w:val="32"/>
        </w:rPr>
        <w:t>guilty for u</w:t>
      </w:r>
      <w:r w:rsidRPr="00BD04D9">
        <w:rPr>
          <w:rFonts w:ascii="Arial" w:hAnsi="Arial" w:cs="Arial"/>
          <w:sz w:val="32"/>
        </w:rPr>
        <w:t>nethical or criminal actions</w:t>
      </w:r>
      <w:r w:rsidR="002063EB" w:rsidRPr="00BD04D9">
        <w:rPr>
          <w:rFonts w:ascii="Arial" w:hAnsi="Arial" w:cs="Arial"/>
          <w:sz w:val="32"/>
        </w:rPr>
        <w:t xml:space="preserve">. In addition, an officer may be removed if this officer neglects the role’s responsibilities. </w:t>
      </w:r>
    </w:p>
    <w:p w14:paraId="6870D7BB" w14:textId="16AF4159" w:rsidR="002063EB" w:rsidRPr="006C3620" w:rsidRDefault="002063EB" w:rsidP="00621435">
      <w:pPr>
        <w:tabs>
          <w:tab w:val="left" w:pos="7230"/>
        </w:tabs>
        <w:rPr>
          <w:rFonts w:ascii="Arial" w:hAnsi="Arial" w:cs="Arial"/>
          <w:sz w:val="32"/>
        </w:rPr>
      </w:pPr>
      <w:r w:rsidRPr="00BD04D9">
        <w:rPr>
          <w:rFonts w:ascii="Arial" w:hAnsi="Arial" w:cs="Arial"/>
          <w:sz w:val="32"/>
        </w:rPr>
        <w:t xml:space="preserve">To remove someone from office a decision has to be made by the general assembly. It will be announced in the agenda of the meeting of the general assembly in advance. </w:t>
      </w:r>
    </w:p>
    <w:p w14:paraId="0A02A21E" w14:textId="77777777" w:rsidR="003D600C" w:rsidRDefault="003D600C" w:rsidP="00387CB8">
      <w:pPr>
        <w:tabs>
          <w:tab w:val="left" w:pos="7230"/>
        </w:tabs>
        <w:jc w:val="center"/>
        <w:rPr>
          <w:rFonts w:ascii="Arial" w:hAnsi="Arial" w:cs="Arial"/>
          <w:b/>
          <w:color w:val="1F4E79" w:themeColor="accent1" w:themeShade="80"/>
          <w:sz w:val="32"/>
        </w:rPr>
      </w:pPr>
    </w:p>
    <w:p w14:paraId="2BDE749D" w14:textId="77777777" w:rsidR="003D600C" w:rsidRDefault="003D600C" w:rsidP="00387CB8">
      <w:pPr>
        <w:tabs>
          <w:tab w:val="left" w:pos="7230"/>
        </w:tabs>
        <w:jc w:val="center"/>
        <w:rPr>
          <w:rFonts w:ascii="Arial" w:hAnsi="Arial" w:cs="Arial"/>
          <w:b/>
          <w:color w:val="1F4E79" w:themeColor="accent1" w:themeShade="80"/>
          <w:sz w:val="32"/>
        </w:rPr>
      </w:pPr>
    </w:p>
    <w:p w14:paraId="4C111EAA" w14:textId="22121C90" w:rsidR="002063EB" w:rsidRPr="00A3510F" w:rsidRDefault="002063EB" w:rsidP="00387CB8">
      <w:pPr>
        <w:tabs>
          <w:tab w:val="left" w:pos="723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Amendments</w:t>
      </w:r>
    </w:p>
    <w:p w14:paraId="47D231A7" w14:textId="77777777" w:rsidR="002063EB" w:rsidRPr="00BD04D9" w:rsidRDefault="002063EB" w:rsidP="002063EB">
      <w:pPr>
        <w:tabs>
          <w:tab w:val="left" w:pos="7230"/>
        </w:tabs>
        <w:rPr>
          <w:rFonts w:ascii="Arial" w:hAnsi="Arial" w:cs="Arial"/>
          <w:sz w:val="32"/>
        </w:rPr>
      </w:pPr>
      <w:r w:rsidRPr="00BD04D9">
        <w:rPr>
          <w:rFonts w:ascii="Arial" w:hAnsi="Arial" w:cs="Arial"/>
          <w:sz w:val="32"/>
        </w:rPr>
        <w:lastRenderedPageBreak/>
        <w:t>Amendments to the constitutions can be happen only after this is decided by the executive committee</w:t>
      </w:r>
      <w:r w:rsidR="00BD04D9">
        <w:rPr>
          <w:rFonts w:ascii="Arial" w:hAnsi="Arial" w:cs="Arial"/>
          <w:sz w:val="32"/>
        </w:rPr>
        <w:t xml:space="preserve"> unanimously</w:t>
      </w:r>
      <w:r w:rsidRPr="00BD04D9">
        <w:rPr>
          <w:rFonts w:ascii="Arial" w:hAnsi="Arial" w:cs="Arial"/>
          <w:sz w:val="32"/>
        </w:rPr>
        <w:t xml:space="preserve">, then introduced to the general assembly and gather more than 2/3 of the total votes. </w:t>
      </w:r>
    </w:p>
    <w:p w14:paraId="7128B67E" w14:textId="77777777" w:rsidR="00387CB8" w:rsidRDefault="00387CB8" w:rsidP="00621435">
      <w:pPr>
        <w:tabs>
          <w:tab w:val="left" w:pos="7230"/>
        </w:tabs>
        <w:rPr>
          <w:rFonts w:ascii="Arial" w:hAnsi="Arial" w:cs="Arial"/>
          <w:sz w:val="32"/>
        </w:rPr>
      </w:pPr>
    </w:p>
    <w:p w14:paraId="600C67D0" w14:textId="5C898719" w:rsidR="002063EB" w:rsidRPr="00A3510F" w:rsidRDefault="002063EB" w:rsidP="006C3620">
      <w:pPr>
        <w:tabs>
          <w:tab w:val="left" w:pos="723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Advisor</w:t>
      </w:r>
    </w:p>
    <w:p w14:paraId="56F7841B" w14:textId="77777777" w:rsidR="002063EB" w:rsidRDefault="002063EB" w:rsidP="002063EB">
      <w:pPr>
        <w:tabs>
          <w:tab w:val="left" w:pos="7230"/>
        </w:tabs>
        <w:rPr>
          <w:rFonts w:ascii="Arial" w:hAnsi="Arial" w:cs="Arial"/>
          <w:sz w:val="32"/>
        </w:rPr>
      </w:pPr>
      <w:r w:rsidRPr="00BD04D9">
        <w:rPr>
          <w:rFonts w:ascii="Arial" w:hAnsi="Arial" w:cs="Arial"/>
          <w:sz w:val="32"/>
        </w:rPr>
        <w:t>The academic advisor must be a Wenzhou-Kean University full-time employee (faculty or staff).</w:t>
      </w:r>
    </w:p>
    <w:p w14:paraId="7093EF13" w14:textId="77777777" w:rsidR="0095120A" w:rsidRDefault="0095120A" w:rsidP="002063EB">
      <w:pPr>
        <w:tabs>
          <w:tab w:val="left" w:pos="7230"/>
        </w:tabs>
        <w:rPr>
          <w:rFonts w:ascii="Arial" w:hAnsi="Arial" w:cs="Arial"/>
          <w:sz w:val="32"/>
        </w:rPr>
      </w:pPr>
    </w:p>
    <w:p w14:paraId="7647A1FD" w14:textId="77777777" w:rsidR="00BD04D9" w:rsidRPr="00A3510F" w:rsidRDefault="00BD04D9" w:rsidP="002063EB">
      <w:pPr>
        <w:tabs>
          <w:tab w:val="left" w:pos="7230"/>
        </w:tabs>
        <w:rPr>
          <w:rFonts w:ascii="Arial" w:hAnsi="Arial" w:cs="Arial"/>
          <w:color w:val="1F4E79" w:themeColor="accent1" w:themeShade="80"/>
          <w:sz w:val="32"/>
        </w:rPr>
      </w:pPr>
    </w:p>
    <w:p w14:paraId="351E4AF1" w14:textId="77777777" w:rsidR="002063EB" w:rsidRPr="00A3510F" w:rsidRDefault="002063EB" w:rsidP="00387CB8">
      <w:pPr>
        <w:tabs>
          <w:tab w:val="left" w:pos="7230"/>
        </w:tabs>
        <w:jc w:val="center"/>
        <w:rPr>
          <w:rFonts w:ascii="Arial" w:hAnsi="Arial" w:cs="Arial"/>
          <w:b/>
          <w:color w:val="1F4E79" w:themeColor="accent1" w:themeShade="80"/>
          <w:sz w:val="32"/>
        </w:rPr>
      </w:pPr>
      <w:r w:rsidRPr="00A3510F">
        <w:rPr>
          <w:rFonts w:ascii="Arial" w:hAnsi="Arial" w:cs="Arial"/>
          <w:b/>
          <w:color w:val="1F4E79" w:themeColor="accent1" w:themeShade="80"/>
          <w:sz w:val="32"/>
        </w:rPr>
        <w:t>University Regulations</w:t>
      </w:r>
    </w:p>
    <w:p w14:paraId="662DC5E8" w14:textId="77777777" w:rsidR="002063EB" w:rsidRDefault="002063EB" w:rsidP="002063EB">
      <w:pPr>
        <w:tabs>
          <w:tab w:val="left" w:pos="7230"/>
        </w:tabs>
        <w:rPr>
          <w:rFonts w:ascii="Arial" w:hAnsi="Arial" w:cs="Arial"/>
          <w:sz w:val="32"/>
        </w:rPr>
      </w:pPr>
      <w:r w:rsidRPr="00BD04D9">
        <w:rPr>
          <w:rFonts w:ascii="Arial" w:hAnsi="Arial" w:cs="Arial"/>
          <w:sz w:val="32"/>
        </w:rPr>
        <w:t>The club shall be in full compliance with all pertinent Wenzhou-Kean University regulations, rules and policies relevant to its activities.</w:t>
      </w:r>
    </w:p>
    <w:p w14:paraId="050E44A1" w14:textId="77777777" w:rsidR="00D317D7" w:rsidRDefault="00D317D7" w:rsidP="002063EB">
      <w:pPr>
        <w:tabs>
          <w:tab w:val="left" w:pos="7230"/>
        </w:tabs>
        <w:rPr>
          <w:rFonts w:ascii="Arial" w:hAnsi="Arial" w:cs="Arial"/>
          <w:sz w:val="32"/>
        </w:rPr>
      </w:pPr>
    </w:p>
    <w:p w14:paraId="0F6B84D2" w14:textId="77777777" w:rsidR="00D317D7" w:rsidRDefault="00D317D7" w:rsidP="002063EB">
      <w:pPr>
        <w:tabs>
          <w:tab w:val="left" w:pos="7230"/>
        </w:tabs>
        <w:rPr>
          <w:rFonts w:ascii="Arial" w:hAnsi="Arial" w:cs="Arial"/>
          <w:sz w:val="32"/>
        </w:rPr>
      </w:pPr>
    </w:p>
    <w:p w14:paraId="2AD325D6" w14:textId="77777777" w:rsidR="00D317D7" w:rsidRDefault="00D317D7" w:rsidP="002063EB">
      <w:pPr>
        <w:tabs>
          <w:tab w:val="left" w:pos="7230"/>
        </w:tabs>
        <w:rPr>
          <w:rFonts w:ascii="Arial" w:hAnsi="Arial" w:cs="Arial"/>
          <w:sz w:val="32"/>
        </w:rPr>
      </w:pPr>
    </w:p>
    <w:p w14:paraId="015F4967" w14:textId="77777777" w:rsidR="00210A2E" w:rsidRDefault="00210A2E" w:rsidP="002063EB">
      <w:pPr>
        <w:tabs>
          <w:tab w:val="left" w:pos="7230"/>
        </w:tabs>
        <w:rPr>
          <w:rFonts w:ascii="Arial" w:hAnsi="Arial" w:cs="Arial"/>
          <w:sz w:val="32"/>
        </w:rPr>
      </w:pPr>
    </w:p>
    <w:p w14:paraId="3F8FB2E9" w14:textId="77777777" w:rsidR="00210A2E" w:rsidRDefault="00210A2E" w:rsidP="002063EB">
      <w:pPr>
        <w:tabs>
          <w:tab w:val="left" w:pos="7230"/>
        </w:tabs>
        <w:rPr>
          <w:rFonts w:ascii="Arial" w:hAnsi="Arial" w:cs="Arial"/>
          <w:sz w:val="32"/>
        </w:rPr>
      </w:pPr>
    </w:p>
    <w:p w14:paraId="06CF5ADB" w14:textId="77777777" w:rsidR="00210A2E" w:rsidRDefault="00210A2E" w:rsidP="002063EB">
      <w:pPr>
        <w:tabs>
          <w:tab w:val="left" w:pos="7230"/>
        </w:tabs>
        <w:rPr>
          <w:rFonts w:ascii="Arial" w:hAnsi="Arial" w:cs="Arial"/>
          <w:sz w:val="32"/>
        </w:rPr>
      </w:pPr>
    </w:p>
    <w:p w14:paraId="5BDD4A11" w14:textId="77777777" w:rsidR="00210A2E" w:rsidRDefault="00210A2E" w:rsidP="002063EB">
      <w:pPr>
        <w:tabs>
          <w:tab w:val="left" w:pos="7230"/>
        </w:tabs>
        <w:rPr>
          <w:rFonts w:ascii="Arial" w:hAnsi="Arial" w:cs="Arial"/>
          <w:sz w:val="32"/>
        </w:rPr>
      </w:pPr>
    </w:p>
    <w:p w14:paraId="536F4517" w14:textId="77777777" w:rsidR="00210A2E" w:rsidRDefault="00210A2E" w:rsidP="002063EB">
      <w:pPr>
        <w:tabs>
          <w:tab w:val="left" w:pos="7230"/>
        </w:tabs>
        <w:rPr>
          <w:rFonts w:ascii="Arial" w:hAnsi="Arial" w:cs="Arial"/>
          <w:sz w:val="32"/>
        </w:rPr>
      </w:pPr>
    </w:p>
    <w:p w14:paraId="1FF54A38" w14:textId="77777777" w:rsidR="00210A2E" w:rsidRDefault="00210A2E" w:rsidP="002063EB">
      <w:pPr>
        <w:tabs>
          <w:tab w:val="left" w:pos="7230"/>
        </w:tabs>
        <w:rPr>
          <w:rFonts w:ascii="Arial" w:hAnsi="Arial" w:cs="Arial"/>
          <w:sz w:val="32"/>
        </w:rPr>
      </w:pPr>
    </w:p>
    <w:p w14:paraId="0BFFA56B" w14:textId="77777777" w:rsidR="00D317D7" w:rsidRDefault="00D317D7" w:rsidP="002063EB">
      <w:pPr>
        <w:tabs>
          <w:tab w:val="left" w:pos="7230"/>
        </w:tabs>
        <w:rPr>
          <w:rFonts w:ascii="Arial" w:hAnsi="Arial" w:cs="Arial"/>
          <w:sz w:val="32"/>
        </w:rPr>
      </w:pPr>
    </w:p>
    <w:sectPr w:rsidR="00D317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C202" w14:textId="77777777" w:rsidR="006E37A8" w:rsidRDefault="006E37A8" w:rsidP="006A046C">
      <w:pPr>
        <w:spacing w:after="0" w:line="240" w:lineRule="auto"/>
      </w:pPr>
      <w:r>
        <w:separator/>
      </w:r>
    </w:p>
  </w:endnote>
  <w:endnote w:type="continuationSeparator" w:id="0">
    <w:p w14:paraId="25619385" w14:textId="77777777" w:rsidR="006E37A8" w:rsidRDefault="006E37A8" w:rsidP="006A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651484"/>
      <w:docPartObj>
        <w:docPartGallery w:val="Page Numbers (Bottom of Page)"/>
        <w:docPartUnique/>
      </w:docPartObj>
    </w:sdtPr>
    <w:sdtEndPr>
      <w:rPr>
        <w:noProof/>
      </w:rPr>
    </w:sdtEndPr>
    <w:sdtContent>
      <w:p w14:paraId="3149A94D" w14:textId="77777777" w:rsidR="0095120A" w:rsidRDefault="0095120A">
        <w:pPr>
          <w:pStyle w:val="Footer"/>
          <w:jc w:val="center"/>
        </w:pPr>
        <w:r>
          <w:fldChar w:fldCharType="begin"/>
        </w:r>
        <w:r>
          <w:instrText xml:space="preserve"> PAGE   \* MERGEFORMAT </w:instrText>
        </w:r>
        <w:r>
          <w:fldChar w:fldCharType="separate"/>
        </w:r>
        <w:r w:rsidR="006818AE">
          <w:rPr>
            <w:noProof/>
          </w:rPr>
          <w:t>6</w:t>
        </w:r>
        <w:r>
          <w:rPr>
            <w:noProof/>
          </w:rPr>
          <w:fldChar w:fldCharType="end"/>
        </w:r>
      </w:p>
    </w:sdtContent>
  </w:sdt>
  <w:p w14:paraId="71F0BD0C" w14:textId="77777777" w:rsidR="00BD04D9" w:rsidRDefault="00BD0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074F1" w14:textId="77777777" w:rsidR="006E37A8" w:rsidRDefault="006E37A8" w:rsidP="006A046C">
      <w:pPr>
        <w:spacing w:after="0" w:line="240" w:lineRule="auto"/>
      </w:pPr>
      <w:r>
        <w:separator/>
      </w:r>
    </w:p>
  </w:footnote>
  <w:footnote w:type="continuationSeparator" w:id="0">
    <w:p w14:paraId="07FF3457" w14:textId="77777777" w:rsidR="006E37A8" w:rsidRDefault="006E37A8" w:rsidP="006A04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M7A0NjcxNTU3NjNQ0lEKTi0uzszPAykwrgUAzssDkywAAAA="/>
  </w:docVars>
  <w:rsids>
    <w:rsidRoot w:val="006A046C"/>
    <w:rsid w:val="00003F8D"/>
    <w:rsid w:val="00036700"/>
    <w:rsid w:val="000569F2"/>
    <w:rsid w:val="00077EA5"/>
    <w:rsid w:val="000B6269"/>
    <w:rsid w:val="001451FB"/>
    <w:rsid w:val="00204190"/>
    <w:rsid w:val="002063EB"/>
    <w:rsid w:val="00210A2E"/>
    <w:rsid w:val="00216B47"/>
    <w:rsid w:val="00294036"/>
    <w:rsid w:val="002B0643"/>
    <w:rsid w:val="0035239A"/>
    <w:rsid w:val="00387CB8"/>
    <w:rsid w:val="003D600C"/>
    <w:rsid w:val="003E6028"/>
    <w:rsid w:val="00404DEC"/>
    <w:rsid w:val="004108B4"/>
    <w:rsid w:val="004133EF"/>
    <w:rsid w:val="00480E01"/>
    <w:rsid w:val="0048255C"/>
    <w:rsid w:val="004A37FC"/>
    <w:rsid w:val="004D5458"/>
    <w:rsid w:val="00537B74"/>
    <w:rsid w:val="005604AA"/>
    <w:rsid w:val="005D56F2"/>
    <w:rsid w:val="00621435"/>
    <w:rsid w:val="00625170"/>
    <w:rsid w:val="006818AE"/>
    <w:rsid w:val="006A046C"/>
    <w:rsid w:val="006C3620"/>
    <w:rsid w:val="006E0350"/>
    <w:rsid w:val="006E37A8"/>
    <w:rsid w:val="0074201C"/>
    <w:rsid w:val="007C04AB"/>
    <w:rsid w:val="007D4ABB"/>
    <w:rsid w:val="00806965"/>
    <w:rsid w:val="009252C3"/>
    <w:rsid w:val="0095120A"/>
    <w:rsid w:val="009779DA"/>
    <w:rsid w:val="009A096B"/>
    <w:rsid w:val="009C1FC4"/>
    <w:rsid w:val="009E741D"/>
    <w:rsid w:val="00A3510F"/>
    <w:rsid w:val="00A52F3A"/>
    <w:rsid w:val="00AE4F11"/>
    <w:rsid w:val="00B65CB7"/>
    <w:rsid w:val="00BD04D9"/>
    <w:rsid w:val="00BD0DE6"/>
    <w:rsid w:val="00CD1F81"/>
    <w:rsid w:val="00D25F31"/>
    <w:rsid w:val="00D317D7"/>
    <w:rsid w:val="00D465B5"/>
    <w:rsid w:val="00D70537"/>
    <w:rsid w:val="00D8497A"/>
    <w:rsid w:val="00D923DF"/>
    <w:rsid w:val="00E20071"/>
    <w:rsid w:val="00E76816"/>
    <w:rsid w:val="00EF74B6"/>
    <w:rsid w:val="00F068A6"/>
    <w:rsid w:val="00F266A9"/>
    <w:rsid w:val="00F75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4577"/>
  <w15:chartTrackingRefBased/>
  <w15:docId w15:val="{F9CDD723-0264-41C8-8207-E7954BBDC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46C"/>
  </w:style>
  <w:style w:type="paragraph" w:styleId="Footer">
    <w:name w:val="footer"/>
    <w:basedOn w:val="Normal"/>
    <w:link w:val="FooterChar"/>
    <w:uiPriority w:val="99"/>
    <w:unhideWhenUsed/>
    <w:rsid w:val="006A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46C"/>
  </w:style>
  <w:style w:type="paragraph" w:styleId="BalloonText">
    <w:name w:val="Balloon Text"/>
    <w:basedOn w:val="Normal"/>
    <w:link w:val="BalloonTextChar"/>
    <w:uiPriority w:val="99"/>
    <w:semiHidden/>
    <w:unhideWhenUsed/>
    <w:rsid w:val="00D31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4523">
      <w:bodyDiv w:val="1"/>
      <w:marLeft w:val="0"/>
      <w:marRight w:val="0"/>
      <w:marTop w:val="0"/>
      <w:marBottom w:val="0"/>
      <w:divBdr>
        <w:top w:val="none" w:sz="0" w:space="0" w:color="auto"/>
        <w:left w:val="none" w:sz="0" w:space="0" w:color="auto"/>
        <w:bottom w:val="none" w:sz="0" w:space="0" w:color="auto"/>
        <w:right w:val="none" w:sz="0" w:space="0" w:color="auto"/>
      </w:divBdr>
    </w:div>
    <w:div w:id="528568904">
      <w:bodyDiv w:val="1"/>
      <w:marLeft w:val="0"/>
      <w:marRight w:val="0"/>
      <w:marTop w:val="0"/>
      <w:marBottom w:val="0"/>
      <w:divBdr>
        <w:top w:val="none" w:sz="0" w:space="0" w:color="auto"/>
        <w:left w:val="none" w:sz="0" w:space="0" w:color="auto"/>
        <w:bottom w:val="none" w:sz="0" w:space="0" w:color="auto"/>
        <w:right w:val="none" w:sz="0" w:space="0" w:color="auto"/>
      </w:divBdr>
    </w:div>
    <w:div w:id="693458174">
      <w:bodyDiv w:val="1"/>
      <w:marLeft w:val="0"/>
      <w:marRight w:val="0"/>
      <w:marTop w:val="0"/>
      <w:marBottom w:val="0"/>
      <w:divBdr>
        <w:top w:val="none" w:sz="0" w:space="0" w:color="auto"/>
        <w:left w:val="none" w:sz="0" w:space="0" w:color="auto"/>
        <w:bottom w:val="none" w:sz="0" w:space="0" w:color="auto"/>
        <w:right w:val="none" w:sz="0" w:space="0" w:color="auto"/>
      </w:divBdr>
    </w:div>
    <w:div w:id="871311225">
      <w:bodyDiv w:val="1"/>
      <w:marLeft w:val="0"/>
      <w:marRight w:val="0"/>
      <w:marTop w:val="0"/>
      <w:marBottom w:val="0"/>
      <w:divBdr>
        <w:top w:val="none" w:sz="0" w:space="0" w:color="auto"/>
        <w:left w:val="none" w:sz="0" w:space="0" w:color="auto"/>
        <w:bottom w:val="none" w:sz="0" w:space="0" w:color="auto"/>
        <w:right w:val="none" w:sz="0" w:space="0" w:color="auto"/>
      </w:divBdr>
    </w:div>
    <w:div w:id="1303000913">
      <w:bodyDiv w:val="1"/>
      <w:marLeft w:val="0"/>
      <w:marRight w:val="0"/>
      <w:marTop w:val="0"/>
      <w:marBottom w:val="0"/>
      <w:divBdr>
        <w:top w:val="none" w:sz="0" w:space="0" w:color="auto"/>
        <w:left w:val="none" w:sz="0" w:space="0" w:color="auto"/>
        <w:bottom w:val="none" w:sz="0" w:space="0" w:color="auto"/>
        <w:right w:val="none" w:sz="0" w:space="0" w:color="auto"/>
      </w:divBdr>
    </w:div>
    <w:div w:id="1416441344">
      <w:bodyDiv w:val="1"/>
      <w:marLeft w:val="0"/>
      <w:marRight w:val="0"/>
      <w:marTop w:val="0"/>
      <w:marBottom w:val="0"/>
      <w:divBdr>
        <w:top w:val="none" w:sz="0" w:space="0" w:color="auto"/>
        <w:left w:val="none" w:sz="0" w:space="0" w:color="auto"/>
        <w:bottom w:val="none" w:sz="0" w:space="0" w:color="auto"/>
        <w:right w:val="none" w:sz="0" w:space="0" w:color="auto"/>
      </w:divBdr>
    </w:div>
    <w:div w:id="163899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dc:creator>
  <cp:keywords/>
  <dc:description/>
  <cp:lastModifiedBy>liuzhizuo</cp:lastModifiedBy>
  <cp:revision>37</cp:revision>
  <cp:lastPrinted>2018-09-13T06:55:00Z</cp:lastPrinted>
  <dcterms:created xsi:type="dcterms:W3CDTF">2019-10-07T07:14:00Z</dcterms:created>
  <dcterms:modified xsi:type="dcterms:W3CDTF">2021-09-27T04:53:00Z</dcterms:modified>
</cp:coreProperties>
</file>