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25BBF" w14:textId="6A2BAE3E" w:rsidR="00A413CD" w:rsidRPr="00DF3C8D" w:rsidRDefault="009F3C11" w:rsidP="00A413CD">
      <w:pPr>
        <w:jc w:val="center"/>
        <w:rPr>
          <w:rFonts w:ascii="楷体" w:eastAsia="楷体" w:hAnsi="楷体"/>
          <w:b/>
          <w:bCs/>
          <w:sz w:val="40"/>
          <w:szCs w:val="40"/>
        </w:rPr>
      </w:pPr>
      <w:r w:rsidRPr="00DF3C8D">
        <w:rPr>
          <w:rFonts w:ascii="楷体" w:eastAsia="楷体" w:hAnsi="楷体" w:hint="eastAsia"/>
          <w:b/>
          <w:bCs/>
          <w:sz w:val="40"/>
          <w:szCs w:val="40"/>
        </w:rPr>
        <w:t>2</w:t>
      </w:r>
      <w:r w:rsidRPr="00DF3C8D">
        <w:rPr>
          <w:rFonts w:ascii="楷体" w:eastAsia="楷体" w:hAnsi="楷体"/>
          <w:b/>
          <w:bCs/>
          <w:sz w:val="40"/>
          <w:szCs w:val="40"/>
        </w:rPr>
        <w:t>0</w:t>
      </w:r>
      <w:r w:rsidR="001E23F0">
        <w:rPr>
          <w:rFonts w:ascii="楷体" w:eastAsia="楷体" w:hAnsi="楷体"/>
          <w:b/>
          <w:bCs/>
          <w:sz w:val="40"/>
          <w:szCs w:val="40"/>
        </w:rPr>
        <w:t>20</w:t>
      </w:r>
      <w:proofErr w:type="gramStart"/>
      <w:r w:rsidR="001E23F0">
        <w:rPr>
          <w:rFonts w:ascii="楷体" w:eastAsia="楷体" w:hAnsi="楷体" w:hint="eastAsia"/>
          <w:b/>
          <w:bCs/>
          <w:sz w:val="40"/>
          <w:szCs w:val="40"/>
        </w:rPr>
        <w:t>春</w:t>
      </w:r>
      <w:r w:rsidR="00B42D7D" w:rsidRPr="00DF3C8D">
        <w:rPr>
          <w:rFonts w:ascii="楷体" w:eastAsia="楷体" w:hAnsi="楷体" w:hint="eastAsia"/>
          <w:b/>
          <w:bCs/>
          <w:sz w:val="40"/>
          <w:szCs w:val="40"/>
        </w:rPr>
        <w:t>季</w:t>
      </w:r>
      <w:r w:rsidR="00A413CD" w:rsidRPr="00DF3C8D">
        <w:rPr>
          <w:rFonts w:ascii="楷体" w:eastAsia="楷体" w:hAnsi="楷体" w:hint="eastAsia"/>
          <w:b/>
          <w:bCs/>
          <w:sz w:val="40"/>
          <w:szCs w:val="40"/>
        </w:rPr>
        <w:t>浮黎山房</w:t>
      </w:r>
      <w:proofErr w:type="gramEnd"/>
      <w:r w:rsidR="00A413CD" w:rsidRPr="00DF3C8D">
        <w:rPr>
          <w:rFonts w:ascii="楷体" w:eastAsia="楷体" w:hAnsi="楷体" w:hint="eastAsia"/>
          <w:b/>
          <w:bCs/>
          <w:sz w:val="40"/>
          <w:szCs w:val="40"/>
        </w:rPr>
        <w:t>国学社</w:t>
      </w:r>
      <w:r w:rsidR="00A413CD">
        <w:rPr>
          <w:rFonts w:ascii="楷体" w:eastAsia="楷体" w:hAnsi="楷体" w:hint="eastAsia"/>
          <w:b/>
          <w:bCs/>
          <w:sz w:val="40"/>
          <w:szCs w:val="40"/>
        </w:rPr>
        <w:t>活动策划方案及经费预算</w:t>
      </w:r>
    </w:p>
    <w:p w14:paraId="709E1E3E" w14:textId="77777777" w:rsidR="00DF3C8D" w:rsidRPr="00DF3C8D" w:rsidRDefault="00DF3C8D" w:rsidP="00DF3C8D">
      <w:pPr>
        <w:rPr>
          <w:rFonts w:ascii="楷体" w:eastAsia="楷体" w:hAnsi="楷体"/>
          <w:b/>
          <w:bCs/>
          <w:sz w:val="36"/>
          <w:szCs w:val="36"/>
        </w:rPr>
      </w:pPr>
    </w:p>
    <w:tbl>
      <w:tblPr>
        <w:tblStyle w:val="1"/>
        <w:tblW w:w="13745" w:type="dxa"/>
        <w:tblLayout w:type="fixed"/>
        <w:tblLook w:val="04A0" w:firstRow="1" w:lastRow="0" w:firstColumn="1" w:lastColumn="0" w:noHBand="0" w:noVBand="1"/>
      </w:tblPr>
      <w:tblGrid>
        <w:gridCol w:w="702"/>
        <w:gridCol w:w="1053"/>
        <w:gridCol w:w="157"/>
        <w:gridCol w:w="1053"/>
        <w:gridCol w:w="2842"/>
        <w:gridCol w:w="1843"/>
        <w:gridCol w:w="1276"/>
        <w:gridCol w:w="1701"/>
        <w:gridCol w:w="1194"/>
        <w:gridCol w:w="1215"/>
        <w:gridCol w:w="709"/>
      </w:tblGrid>
      <w:tr w:rsidR="002623A6" w:rsidRPr="005E6E90" w14:paraId="2DF605B4" w14:textId="77777777" w:rsidTr="00262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68FA587A" w14:textId="558AB4EB" w:rsidR="002623A6" w:rsidRPr="005E6E90" w:rsidRDefault="002623A6" w:rsidP="00496C86">
            <w:pPr>
              <w:jc w:val="center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序号</w:t>
            </w:r>
          </w:p>
        </w:tc>
        <w:tc>
          <w:tcPr>
            <w:tcW w:w="2263" w:type="dxa"/>
            <w:gridSpan w:val="3"/>
          </w:tcPr>
          <w:p w14:paraId="60B2A277" w14:textId="77777777" w:rsidR="002623A6" w:rsidRPr="005E6E90" w:rsidRDefault="002623A6" w:rsidP="00496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b w:val="0"/>
                <w:bCs w:val="0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活动项目</w:t>
            </w:r>
          </w:p>
        </w:tc>
        <w:tc>
          <w:tcPr>
            <w:tcW w:w="2842" w:type="dxa"/>
          </w:tcPr>
          <w:p w14:paraId="7DB014A6" w14:textId="3AB0FD8E" w:rsidR="002623A6" w:rsidRPr="005E6E90" w:rsidRDefault="002623A6" w:rsidP="00496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活动目的</w:t>
            </w:r>
          </w:p>
        </w:tc>
        <w:tc>
          <w:tcPr>
            <w:tcW w:w="1843" w:type="dxa"/>
          </w:tcPr>
          <w:p w14:paraId="75BC5483" w14:textId="0B84B2C4" w:rsidR="002623A6" w:rsidRPr="005E6E90" w:rsidRDefault="002623A6" w:rsidP="00496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活动内容</w:t>
            </w:r>
          </w:p>
        </w:tc>
        <w:tc>
          <w:tcPr>
            <w:tcW w:w="1276" w:type="dxa"/>
          </w:tcPr>
          <w:p w14:paraId="59514095" w14:textId="21F63023" w:rsidR="002623A6" w:rsidRPr="005E6E90" w:rsidRDefault="002623A6" w:rsidP="00496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活动地点</w:t>
            </w:r>
          </w:p>
        </w:tc>
        <w:tc>
          <w:tcPr>
            <w:tcW w:w="1701" w:type="dxa"/>
          </w:tcPr>
          <w:p w14:paraId="0A755297" w14:textId="5DE18212" w:rsidR="002623A6" w:rsidRPr="005E6E90" w:rsidRDefault="002623A6" w:rsidP="00496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活动日期</w:t>
            </w:r>
          </w:p>
        </w:tc>
        <w:tc>
          <w:tcPr>
            <w:tcW w:w="1194" w:type="dxa"/>
          </w:tcPr>
          <w:p w14:paraId="76F4F2D2" w14:textId="5E42FE28" w:rsidR="002623A6" w:rsidRPr="005E6E90" w:rsidRDefault="002623A6" w:rsidP="00496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参加人员</w:t>
            </w:r>
          </w:p>
        </w:tc>
        <w:tc>
          <w:tcPr>
            <w:tcW w:w="1215" w:type="dxa"/>
          </w:tcPr>
          <w:p w14:paraId="1709E93E" w14:textId="082B4ACC" w:rsidR="002623A6" w:rsidRPr="005E6E90" w:rsidRDefault="002623A6" w:rsidP="00496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举办部门</w:t>
            </w:r>
          </w:p>
        </w:tc>
        <w:tc>
          <w:tcPr>
            <w:tcW w:w="709" w:type="dxa"/>
          </w:tcPr>
          <w:p w14:paraId="7231BEAA" w14:textId="4B843A0B" w:rsidR="002623A6" w:rsidRPr="005E6E90" w:rsidRDefault="002623A6" w:rsidP="00496C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预算</w:t>
            </w:r>
          </w:p>
        </w:tc>
      </w:tr>
      <w:tr w:rsidR="002623A6" w:rsidRPr="005E6E90" w14:paraId="694C1D35" w14:textId="77777777" w:rsidTr="00262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49BF1571" w14:textId="48FAE6F8" w:rsidR="002623A6" w:rsidRPr="005E6E90" w:rsidRDefault="002623A6" w:rsidP="00496C86">
            <w:pPr>
              <w:jc w:val="center"/>
              <w:rPr>
                <w:rFonts w:ascii="Adobe 楷体 Std R" w:eastAsia="Adobe 楷体 Std R" w:hAnsi="Adobe 楷体 Std R"/>
                <w:b w:val="0"/>
                <w:bCs w:val="0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210" w:type="dxa"/>
            <w:gridSpan w:val="2"/>
            <w:vMerge w:val="restart"/>
          </w:tcPr>
          <w:p w14:paraId="22FEA114" w14:textId="77777777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  <w:p w14:paraId="5A8B1843" w14:textId="77777777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  <w:p w14:paraId="0AE7C2D5" w14:textId="77777777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  <w:p w14:paraId="00C0A9FA" w14:textId="77777777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  <w:p w14:paraId="5AF018C3" w14:textId="77777777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  <w:p w14:paraId="4AA0AC80" w14:textId="77777777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  <w:p w14:paraId="427D0A5D" w14:textId="77777777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  <w:p w14:paraId="6B4DE26C" w14:textId="11068731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清和文化节</w:t>
            </w:r>
          </w:p>
        </w:tc>
        <w:tc>
          <w:tcPr>
            <w:tcW w:w="1053" w:type="dxa"/>
          </w:tcPr>
          <w:p w14:paraId="42A66F96" w14:textId="25F44671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祭天仪式</w:t>
            </w:r>
          </w:p>
        </w:tc>
        <w:tc>
          <w:tcPr>
            <w:tcW w:w="2842" w:type="dxa"/>
            <w:vMerge w:val="restart"/>
          </w:tcPr>
          <w:p w14:paraId="03F0D478" w14:textId="77777777" w:rsidR="002623A6" w:rsidRPr="000168F4" w:rsidRDefault="002623A6" w:rsidP="00496C86">
            <w:pPr>
              <w:pStyle w:val="10"/>
              <w:ind w:firstLine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 w:cstheme="minorBidi" w:hint="default"/>
                <w:color w:val="auto"/>
                <w:sz w:val="18"/>
                <w:szCs w:val="18"/>
              </w:rPr>
            </w:pPr>
            <w:r w:rsidRPr="000168F4">
              <w:rPr>
                <w:rFonts w:ascii="Adobe 楷体 Std R" w:eastAsia="Adobe 楷体 Std R" w:hAnsi="Adobe 楷体 Std R" w:cstheme="minorBidi"/>
                <w:color w:val="auto"/>
                <w:sz w:val="18"/>
                <w:szCs w:val="18"/>
              </w:rPr>
              <w:t>带领同学们了解汉服，学习汉服知识；开展国学活动，使师生更多了解中国传统文化；宣传和弘扬传统文化；激发同学们对传统文化的热情和爱国热情。</w:t>
            </w:r>
          </w:p>
          <w:p w14:paraId="061397AD" w14:textId="4CFDF6CD" w:rsidR="002623A6" w:rsidRPr="000168F4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8AE7495" w14:textId="4C260171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朗读祭天稿，汉</w:t>
            </w:r>
            <w:proofErr w:type="gramStart"/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服展示</w:t>
            </w:r>
            <w:proofErr w:type="gramEnd"/>
          </w:p>
        </w:tc>
        <w:tc>
          <w:tcPr>
            <w:tcW w:w="1276" w:type="dxa"/>
          </w:tcPr>
          <w:p w14:paraId="17BB3C77" w14:textId="40E6C763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proofErr w:type="gramStart"/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食堂门口</w:t>
            </w:r>
          </w:p>
        </w:tc>
        <w:tc>
          <w:tcPr>
            <w:tcW w:w="1701" w:type="dxa"/>
            <w:vMerge w:val="restart"/>
          </w:tcPr>
          <w:p w14:paraId="050B6DE3" w14:textId="5AB41FCA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开学后8周</w:t>
            </w:r>
          </w:p>
        </w:tc>
        <w:tc>
          <w:tcPr>
            <w:tcW w:w="1194" w:type="dxa"/>
          </w:tcPr>
          <w:p w14:paraId="228349F9" w14:textId="2A65B506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全校师生</w:t>
            </w:r>
          </w:p>
        </w:tc>
        <w:tc>
          <w:tcPr>
            <w:tcW w:w="1215" w:type="dxa"/>
          </w:tcPr>
          <w:p w14:paraId="21B9AB41" w14:textId="009DC8AB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策划部、宣传部、外联部</w:t>
            </w:r>
          </w:p>
        </w:tc>
        <w:tc>
          <w:tcPr>
            <w:tcW w:w="709" w:type="dxa"/>
            <w:vMerge w:val="restart"/>
          </w:tcPr>
          <w:p w14:paraId="6AEB8F43" w14:textId="72F07288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5</w:t>
            </w:r>
            <w:r>
              <w:rPr>
                <w:rFonts w:ascii="Adobe 楷体 Std R" w:eastAsia="Adobe 楷体 Std R" w:hAnsi="Adobe 楷体 Std R"/>
                <w:sz w:val="18"/>
                <w:szCs w:val="18"/>
              </w:rPr>
              <w:t>000</w:t>
            </w:r>
          </w:p>
        </w:tc>
      </w:tr>
      <w:tr w:rsidR="002623A6" w:rsidRPr="005E6E90" w14:paraId="0A21C7E3" w14:textId="77777777" w:rsidTr="002623A6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shd w:val="clear" w:color="auto" w:fill="F2F2F2" w:themeFill="background1" w:themeFillShade="F2"/>
          </w:tcPr>
          <w:p w14:paraId="2741D3F5" w14:textId="173CB7FF" w:rsidR="002623A6" w:rsidRPr="005E6E90" w:rsidRDefault="002623A6" w:rsidP="00496C86">
            <w:pPr>
              <w:jc w:val="center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2"/>
            <w:vMerge/>
          </w:tcPr>
          <w:p w14:paraId="28DE6A4C" w14:textId="77777777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F2F2F2" w:themeFill="background1" w:themeFillShade="F2"/>
          </w:tcPr>
          <w:p w14:paraId="236D1647" w14:textId="04793E7D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Workshop</w:t>
            </w:r>
            <w:r>
              <w:rPr>
                <w:rFonts w:ascii="Adobe 楷体 Std R" w:eastAsia="Adobe 楷体 Std R" w:hAnsi="Adobe 楷体 Std R"/>
                <w:sz w:val="18"/>
                <w:szCs w:val="18"/>
              </w:rPr>
              <w:t xml:space="preserve"> A</w:t>
            </w:r>
          </w:p>
        </w:tc>
        <w:tc>
          <w:tcPr>
            <w:tcW w:w="2842" w:type="dxa"/>
            <w:vMerge/>
          </w:tcPr>
          <w:p w14:paraId="2FBE8E74" w14:textId="77777777" w:rsidR="002623A6" w:rsidRPr="00D97884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6BB7FB" w14:textId="69F13254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国学类的知识性讲座</w:t>
            </w:r>
          </w:p>
        </w:tc>
        <w:tc>
          <w:tcPr>
            <w:tcW w:w="1276" w:type="dxa"/>
          </w:tcPr>
          <w:p w14:paraId="0B7DE8BC" w14:textId="5DD333B5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竹轩活动室</w:t>
            </w:r>
          </w:p>
        </w:tc>
        <w:tc>
          <w:tcPr>
            <w:tcW w:w="1701" w:type="dxa"/>
            <w:vMerge/>
          </w:tcPr>
          <w:p w14:paraId="785631E3" w14:textId="77777777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  <w:tc>
          <w:tcPr>
            <w:tcW w:w="1194" w:type="dxa"/>
          </w:tcPr>
          <w:p w14:paraId="1DC4B725" w14:textId="70C3272A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有意向的校内学生</w:t>
            </w:r>
          </w:p>
        </w:tc>
        <w:tc>
          <w:tcPr>
            <w:tcW w:w="1215" w:type="dxa"/>
            <w:vMerge w:val="restart"/>
          </w:tcPr>
          <w:p w14:paraId="1EB2CCA7" w14:textId="36C38B41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六个兴趣部门（汉服部、茶道部、文史部、书画部、棋类部、古典艺术部）</w:t>
            </w:r>
          </w:p>
        </w:tc>
        <w:tc>
          <w:tcPr>
            <w:tcW w:w="709" w:type="dxa"/>
            <w:vMerge/>
          </w:tcPr>
          <w:p w14:paraId="4C61DDB6" w14:textId="77777777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</w:tr>
      <w:tr w:rsidR="002623A6" w:rsidRPr="005E6E90" w14:paraId="5F296B64" w14:textId="77777777" w:rsidTr="00262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1954FE32" w14:textId="0F6B706E" w:rsidR="002623A6" w:rsidRPr="005E6E90" w:rsidRDefault="002623A6" w:rsidP="00496C86">
            <w:pPr>
              <w:jc w:val="center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3</w:t>
            </w:r>
          </w:p>
        </w:tc>
        <w:tc>
          <w:tcPr>
            <w:tcW w:w="1210" w:type="dxa"/>
            <w:gridSpan w:val="2"/>
            <w:vMerge/>
          </w:tcPr>
          <w:p w14:paraId="4EFA0F6F" w14:textId="77777777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  <w:tc>
          <w:tcPr>
            <w:tcW w:w="1053" w:type="dxa"/>
          </w:tcPr>
          <w:p w14:paraId="6CA8741E" w14:textId="67AEDC97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Workshop</w:t>
            </w:r>
            <w:r>
              <w:rPr>
                <w:rFonts w:ascii="Adobe 楷体 Std R" w:eastAsia="Adobe 楷体 Std R" w:hAnsi="Adobe 楷体 Std R"/>
                <w:sz w:val="18"/>
                <w:szCs w:val="18"/>
              </w:rPr>
              <w:t xml:space="preserve"> B</w:t>
            </w:r>
          </w:p>
        </w:tc>
        <w:tc>
          <w:tcPr>
            <w:tcW w:w="2842" w:type="dxa"/>
            <w:vMerge/>
          </w:tcPr>
          <w:p w14:paraId="3EDD1FDB" w14:textId="77777777" w:rsidR="002623A6" w:rsidRPr="00D97884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41BD825" w14:textId="62E5196F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国学类的知识性讲座</w:t>
            </w:r>
          </w:p>
        </w:tc>
        <w:tc>
          <w:tcPr>
            <w:tcW w:w="1276" w:type="dxa"/>
          </w:tcPr>
          <w:p w14:paraId="7B3FD722" w14:textId="64EB78B1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竹轩活动室</w:t>
            </w:r>
          </w:p>
        </w:tc>
        <w:tc>
          <w:tcPr>
            <w:tcW w:w="1701" w:type="dxa"/>
            <w:vMerge/>
          </w:tcPr>
          <w:p w14:paraId="5B2D2F6E" w14:textId="77777777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  <w:tc>
          <w:tcPr>
            <w:tcW w:w="1194" w:type="dxa"/>
          </w:tcPr>
          <w:p w14:paraId="6F81875E" w14:textId="09C26BE6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有意向的校内学生</w:t>
            </w:r>
          </w:p>
        </w:tc>
        <w:tc>
          <w:tcPr>
            <w:tcW w:w="1215" w:type="dxa"/>
            <w:vMerge/>
          </w:tcPr>
          <w:p w14:paraId="57331D61" w14:textId="77777777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EFAF25F" w14:textId="77777777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</w:tr>
      <w:tr w:rsidR="002623A6" w:rsidRPr="005E6E90" w14:paraId="03BA5E9D" w14:textId="77777777" w:rsidTr="002623A6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shd w:val="clear" w:color="auto" w:fill="F2F2F2" w:themeFill="background1" w:themeFillShade="F2"/>
          </w:tcPr>
          <w:p w14:paraId="248C5C6F" w14:textId="27C4E7AE" w:rsidR="002623A6" w:rsidRPr="005E6E90" w:rsidRDefault="002623A6" w:rsidP="00496C86">
            <w:pPr>
              <w:jc w:val="center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4</w:t>
            </w:r>
          </w:p>
        </w:tc>
        <w:tc>
          <w:tcPr>
            <w:tcW w:w="1210" w:type="dxa"/>
            <w:gridSpan w:val="2"/>
            <w:vMerge/>
          </w:tcPr>
          <w:p w14:paraId="79B91BB5" w14:textId="77777777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F2F2F2" w:themeFill="background1" w:themeFillShade="F2"/>
          </w:tcPr>
          <w:p w14:paraId="37C2C852" w14:textId="65C8682E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Workshop</w:t>
            </w:r>
            <w:r>
              <w:rPr>
                <w:rFonts w:ascii="Adobe 楷体 Std R" w:eastAsia="Adobe 楷体 Std R" w:hAnsi="Adobe 楷体 Std R"/>
                <w:sz w:val="18"/>
                <w:szCs w:val="18"/>
              </w:rPr>
              <w:t xml:space="preserve"> C</w:t>
            </w:r>
          </w:p>
        </w:tc>
        <w:tc>
          <w:tcPr>
            <w:tcW w:w="2842" w:type="dxa"/>
            <w:vMerge/>
          </w:tcPr>
          <w:p w14:paraId="79B40C51" w14:textId="77777777" w:rsidR="002623A6" w:rsidRPr="00D97884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496E40" w14:textId="0A0D9031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国学类的知识性讲座</w:t>
            </w:r>
          </w:p>
        </w:tc>
        <w:tc>
          <w:tcPr>
            <w:tcW w:w="1276" w:type="dxa"/>
          </w:tcPr>
          <w:p w14:paraId="1B17333E" w14:textId="3881FB5D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竹轩活动室</w:t>
            </w:r>
          </w:p>
        </w:tc>
        <w:tc>
          <w:tcPr>
            <w:tcW w:w="1701" w:type="dxa"/>
            <w:vMerge/>
          </w:tcPr>
          <w:p w14:paraId="64158885" w14:textId="77777777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  <w:tc>
          <w:tcPr>
            <w:tcW w:w="1194" w:type="dxa"/>
          </w:tcPr>
          <w:p w14:paraId="29233C98" w14:textId="02B210EE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有意向的校内学生</w:t>
            </w:r>
          </w:p>
        </w:tc>
        <w:tc>
          <w:tcPr>
            <w:tcW w:w="1215" w:type="dxa"/>
            <w:vMerge/>
          </w:tcPr>
          <w:p w14:paraId="47D86ABC" w14:textId="77777777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4838E21" w14:textId="77777777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  <w:bookmarkStart w:id="0" w:name="_GoBack"/>
        <w:bookmarkEnd w:id="0"/>
      </w:tr>
      <w:tr w:rsidR="002623A6" w:rsidRPr="005E6E90" w14:paraId="7664E0F3" w14:textId="77777777" w:rsidTr="00262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64351AA4" w14:textId="47F8CF22" w:rsidR="002623A6" w:rsidRPr="005E6E90" w:rsidRDefault="002623A6" w:rsidP="00496C86">
            <w:pPr>
              <w:jc w:val="center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5</w:t>
            </w:r>
          </w:p>
        </w:tc>
        <w:tc>
          <w:tcPr>
            <w:tcW w:w="1210" w:type="dxa"/>
            <w:gridSpan w:val="2"/>
            <w:vMerge/>
          </w:tcPr>
          <w:p w14:paraId="6C3F4A4B" w14:textId="77777777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  <w:tc>
          <w:tcPr>
            <w:tcW w:w="1053" w:type="dxa"/>
          </w:tcPr>
          <w:p w14:paraId="644BFC30" w14:textId="3C6C3A0E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民乐晚会</w:t>
            </w:r>
          </w:p>
        </w:tc>
        <w:tc>
          <w:tcPr>
            <w:tcW w:w="2842" w:type="dxa"/>
            <w:vMerge/>
          </w:tcPr>
          <w:p w14:paraId="4ACCCCE6" w14:textId="77777777" w:rsidR="002623A6" w:rsidRPr="00D97884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DDD7E8E" w14:textId="13B7F7D9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民乐表演及其他展现国学文化的表演</w:t>
            </w:r>
          </w:p>
        </w:tc>
        <w:tc>
          <w:tcPr>
            <w:tcW w:w="1276" w:type="dxa"/>
          </w:tcPr>
          <w:p w14:paraId="254CCFC0" w14:textId="1D6050A8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C</w:t>
            </w:r>
            <w:r>
              <w:rPr>
                <w:rFonts w:ascii="Adobe 楷体 Std R" w:eastAsia="Adobe 楷体 Std R" w:hAnsi="Adobe 楷体 Std R"/>
                <w:sz w:val="18"/>
                <w:szCs w:val="18"/>
              </w:rPr>
              <w:t xml:space="preserve">BPM </w:t>
            </w: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C</w:t>
            </w:r>
            <w:r>
              <w:rPr>
                <w:rFonts w:ascii="Adobe 楷体 Std R" w:eastAsia="Adobe 楷体 Std R" w:hAnsi="Adobe 楷体 Std R"/>
                <w:sz w:val="18"/>
                <w:szCs w:val="18"/>
              </w:rPr>
              <w:t>135</w:t>
            </w:r>
          </w:p>
        </w:tc>
        <w:tc>
          <w:tcPr>
            <w:tcW w:w="1701" w:type="dxa"/>
            <w:vMerge/>
          </w:tcPr>
          <w:p w14:paraId="0ECABB24" w14:textId="77777777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  <w:tc>
          <w:tcPr>
            <w:tcW w:w="1194" w:type="dxa"/>
          </w:tcPr>
          <w:p w14:paraId="127A0502" w14:textId="2A4C631A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全校师生</w:t>
            </w:r>
          </w:p>
        </w:tc>
        <w:tc>
          <w:tcPr>
            <w:tcW w:w="1215" w:type="dxa"/>
          </w:tcPr>
          <w:p w14:paraId="6E1EE8A7" w14:textId="7A250262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策划部、宣传部、外联部</w:t>
            </w:r>
          </w:p>
        </w:tc>
        <w:tc>
          <w:tcPr>
            <w:tcW w:w="709" w:type="dxa"/>
            <w:vMerge/>
          </w:tcPr>
          <w:p w14:paraId="32D04116" w14:textId="77777777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</w:tr>
      <w:tr w:rsidR="002623A6" w:rsidRPr="005E6E90" w14:paraId="03387B74" w14:textId="77777777" w:rsidTr="002623A6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7B2345E3" w14:textId="3FAF8F18" w:rsidR="002623A6" w:rsidRPr="005E6E90" w:rsidRDefault="002623A6" w:rsidP="00496C86">
            <w:pPr>
              <w:jc w:val="center"/>
              <w:rPr>
                <w:rFonts w:ascii="Adobe 楷体 Std R" w:eastAsia="Adobe 楷体 Std R" w:hAnsi="Adobe 楷体 Std R"/>
                <w:b w:val="0"/>
                <w:bCs w:val="0"/>
                <w:sz w:val="18"/>
                <w:szCs w:val="18"/>
              </w:rPr>
            </w:pPr>
            <w:r>
              <w:rPr>
                <w:rFonts w:ascii="Adobe 楷体 Std R" w:eastAsia="Adobe 楷体 Std R" w:hAnsi="Adobe 楷体 Std R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2263" w:type="dxa"/>
            <w:gridSpan w:val="3"/>
          </w:tcPr>
          <w:p w14:paraId="133D10E0" w14:textId="3DCC9E4E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20</w:t>
            </w:r>
            <w:r>
              <w:rPr>
                <w:rFonts w:ascii="Adobe 楷体 Std R" w:eastAsia="Adobe 楷体 Std R" w:hAnsi="Adobe 楷体 Std R"/>
                <w:sz w:val="18"/>
                <w:szCs w:val="18"/>
              </w:rPr>
              <w:t>20</w:t>
            </w: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年整体规划会议</w:t>
            </w:r>
          </w:p>
        </w:tc>
        <w:tc>
          <w:tcPr>
            <w:tcW w:w="2842" w:type="dxa"/>
          </w:tcPr>
          <w:p w14:paraId="28BD1B25" w14:textId="61BA92C1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布置</w:t>
            </w: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春</w:t>
            </w: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季学期整体的国学社活动，使全体干事对社团有一个全面的认识</w:t>
            </w:r>
          </w:p>
        </w:tc>
        <w:tc>
          <w:tcPr>
            <w:tcW w:w="1843" w:type="dxa"/>
          </w:tcPr>
          <w:p w14:paraId="79C73600" w14:textId="6AC7B244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proofErr w:type="gramStart"/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介绍国</w:t>
            </w:r>
            <w:proofErr w:type="gramEnd"/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学社</w:t>
            </w: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整体情况</w:t>
            </w: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，</w:t>
            </w: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发布部长换届规则，</w:t>
            </w:r>
            <w:proofErr w:type="gramStart"/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讲解国</w:t>
            </w:r>
            <w:proofErr w:type="gramEnd"/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学社</w:t>
            </w: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春</w:t>
            </w: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季学期规划，分配具体任务</w:t>
            </w:r>
          </w:p>
        </w:tc>
        <w:tc>
          <w:tcPr>
            <w:tcW w:w="1276" w:type="dxa"/>
          </w:tcPr>
          <w:p w14:paraId="6A6F9CDA" w14:textId="465F2F13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G</w:t>
            </w:r>
            <w:r>
              <w:rPr>
                <w:rFonts w:ascii="Adobe 楷体 Std R" w:eastAsia="Adobe 楷体 Std R" w:hAnsi="Adobe 楷体 Std R"/>
                <w:sz w:val="18"/>
                <w:szCs w:val="18"/>
              </w:rPr>
              <w:t>EH</w:t>
            </w:r>
          </w:p>
        </w:tc>
        <w:tc>
          <w:tcPr>
            <w:tcW w:w="1701" w:type="dxa"/>
          </w:tcPr>
          <w:p w14:paraId="56E144F7" w14:textId="49DD8719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开学后一周</w:t>
            </w:r>
          </w:p>
        </w:tc>
        <w:tc>
          <w:tcPr>
            <w:tcW w:w="1194" w:type="dxa"/>
          </w:tcPr>
          <w:p w14:paraId="1B1F958B" w14:textId="2E91C1AE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所有成员</w:t>
            </w:r>
          </w:p>
        </w:tc>
        <w:tc>
          <w:tcPr>
            <w:tcW w:w="1215" w:type="dxa"/>
          </w:tcPr>
          <w:p w14:paraId="25B8B8DC" w14:textId="494BB9EA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所有部门</w:t>
            </w:r>
          </w:p>
        </w:tc>
        <w:tc>
          <w:tcPr>
            <w:tcW w:w="709" w:type="dxa"/>
          </w:tcPr>
          <w:p w14:paraId="3A988EB6" w14:textId="4627F628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无</w:t>
            </w:r>
          </w:p>
        </w:tc>
      </w:tr>
      <w:tr w:rsidR="002623A6" w:rsidRPr="005E6E90" w14:paraId="7F9B85CD" w14:textId="77777777" w:rsidTr="00262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4E72A905" w14:textId="2CC5CF67" w:rsidR="002623A6" w:rsidRPr="005E6E90" w:rsidRDefault="002623A6" w:rsidP="00496C86">
            <w:pPr>
              <w:jc w:val="center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/>
                <w:sz w:val="18"/>
                <w:szCs w:val="18"/>
              </w:rPr>
              <w:t>7</w:t>
            </w:r>
          </w:p>
        </w:tc>
        <w:tc>
          <w:tcPr>
            <w:tcW w:w="2263" w:type="dxa"/>
            <w:gridSpan w:val="3"/>
          </w:tcPr>
          <w:p w14:paraId="1FCAF1A8" w14:textId="104A5EB3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茶话会</w:t>
            </w:r>
          </w:p>
        </w:tc>
        <w:tc>
          <w:tcPr>
            <w:tcW w:w="2842" w:type="dxa"/>
          </w:tcPr>
          <w:p w14:paraId="47A58B1B" w14:textId="08696502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破冰，帮助成员</w:t>
            </w: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间更加熟悉</w:t>
            </w:r>
          </w:p>
        </w:tc>
        <w:tc>
          <w:tcPr>
            <w:tcW w:w="1843" w:type="dxa"/>
          </w:tcPr>
          <w:p w14:paraId="34D652D1" w14:textId="7D7AD1D2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团队游戏</w:t>
            </w:r>
          </w:p>
        </w:tc>
        <w:tc>
          <w:tcPr>
            <w:tcW w:w="1276" w:type="dxa"/>
          </w:tcPr>
          <w:p w14:paraId="1D33E4C2" w14:textId="3A858AAC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G</w:t>
            </w:r>
            <w:r w:rsidRPr="005E6E90">
              <w:rPr>
                <w:rFonts w:ascii="Adobe 楷体 Std R" w:eastAsia="Adobe 楷体 Std R" w:hAnsi="Adobe 楷体 Std R"/>
                <w:sz w:val="18"/>
                <w:szCs w:val="18"/>
              </w:rPr>
              <w:t>EH</w:t>
            </w:r>
          </w:p>
        </w:tc>
        <w:tc>
          <w:tcPr>
            <w:tcW w:w="1701" w:type="dxa"/>
          </w:tcPr>
          <w:p w14:paraId="6ADBAF3B" w14:textId="72A09F18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开学后2周</w:t>
            </w:r>
          </w:p>
        </w:tc>
        <w:tc>
          <w:tcPr>
            <w:tcW w:w="1194" w:type="dxa"/>
          </w:tcPr>
          <w:p w14:paraId="08DE5296" w14:textId="043E419D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所有成员</w:t>
            </w:r>
          </w:p>
        </w:tc>
        <w:tc>
          <w:tcPr>
            <w:tcW w:w="1215" w:type="dxa"/>
          </w:tcPr>
          <w:p w14:paraId="54130A8D" w14:textId="09BFF69E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所有部门</w:t>
            </w:r>
          </w:p>
        </w:tc>
        <w:tc>
          <w:tcPr>
            <w:tcW w:w="709" w:type="dxa"/>
          </w:tcPr>
          <w:p w14:paraId="798896B1" w14:textId="447D5C50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未算</w:t>
            </w:r>
          </w:p>
        </w:tc>
      </w:tr>
      <w:tr w:rsidR="002623A6" w:rsidRPr="005E6E90" w14:paraId="3778500F" w14:textId="77777777" w:rsidTr="002623A6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24597DE" w14:textId="46C65F22" w:rsidR="002623A6" w:rsidRPr="005E6E90" w:rsidRDefault="002623A6" w:rsidP="00496C86">
            <w:pPr>
              <w:jc w:val="center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/>
                <w:sz w:val="18"/>
                <w:szCs w:val="18"/>
              </w:rPr>
              <w:t>8</w:t>
            </w:r>
          </w:p>
        </w:tc>
        <w:tc>
          <w:tcPr>
            <w:tcW w:w="2263" w:type="dxa"/>
            <w:gridSpan w:val="3"/>
          </w:tcPr>
          <w:p w14:paraId="52DFF272" w14:textId="4D31BEBB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O</w:t>
            </w:r>
            <w:r w:rsidRPr="005E6E90">
              <w:rPr>
                <w:rFonts w:ascii="Adobe 楷体 Std R" w:eastAsia="Adobe 楷体 Std R" w:hAnsi="Adobe 楷体 Std R"/>
                <w:sz w:val="18"/>
                <w:szCs w:val="18"/>
              </w:rPr>
              <w:t>pen House</w:t>
            </w:r>
          </w:p>
        </w:tc>
        <w:tc>
          <w:tcPr>
            <w:tcW w:w="2842" w:type="dxa"/>
          </w:tcPr>
          <w:p w14:paraId="7464CE3C" w14:textId="26C559A4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6EA73F" w14:textId="77777777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CBF113" w14:textId="0AB4530A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校内</w:t>
            </w:r>
          </w:p>
        </w:tc>
        <w:tc>
          <w:tcPr>
            <w:tcW w:w="1701" w:type="dxa"/>
          </w:tcPr>
          <w:p w14:paraId="397598E0" w14:textId="4EDEF69F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根据学校安排而定</w:t>
            </w:r>
          </w:p>
        </w:tc>
        <w:tc>
          <w:tcPr>
            <w:tcW w:w="1194" w:type="dxa"/>
          </w:tcPr>
          <w:p w14:paraId="5B619824" w14:textId="7C17B9D8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有意向的社内成员</w:t>
            </w:r>
          </w:p>
        </w:tc>
        <w:tc>
          <w:tcPr>
            <w:tcW w:w="1215" w:type="dxa"/>
          </w:tcPr>
          <w:p w14:paraId="73B6523D" w14:textId="44A7CF56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所有部门</w:t>
            </w:r>
          </w:p>
        </w:tc>
        <w:tc>
          <w:tcPr>
            <w:tcW w:w="709" w:type="dxa"/>
          </w:tcPr>
          <w:p w14:paraId="51D7B927" w14:textId="7E714BF2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5</w:t>
            </w:r>
            <w:r>
              <w:rPr>
                <w:rFonts w:ascii="Adobe 楷体 Std R" w:eastAsia="Adobe 楷体 Std R" w:hAnsi="Adobe 楷体 Std R"/>
                <w:sz w:val="18"/>
                <w:szCs w:val="18"/>
              </w:rPr>
              <w:t>00</w:t>
            </w:r>
          </w:p>
        </w:tc>
      </w:tr>
      <w:tr w:rsidR="002623A6" w:rsidRPr="005E6E90" w14:paraId="5DC4627D" w14:textId="77777777" w:rsidTr="00262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2FA78A09" w14:textId="042BCAAA" w:rsidR="002623A6" w:rsidRPr="005E6E90" w:rsidRDefault="002623A6" w:rsidP="00496C86">
            <w:pPr>
              <w:jc w:val="center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/>
                <w:sz w:val="18"/>
                <w:szCs w:val="18"/>
              </w:rPr>
              <w:t>9</w:t>
            </w:r>
          </w:p>
        </w:tc>
        <w:tc>
          <w:tcPr>
            <w:tcW w:w="2263" w:type="dxa"/>
            <w:gridSpan w:val="3"/>
          </w:tcPr>
          <w:p w14:paraId="496737E3" w14:textId="588EEF26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W</w:t>
            </w:r>
            <w:r w:rsidRPr="005E6E90">
              <w:rPr>
                <w:rFonts w:ascii="Adobe 楷体 Std R" w:eastAsia="Adobe 楷体 Std R" w:hAnsi="Adobe 楷体 Std R"/>
                <w:sz w:val="18"/>
                <w:szCs w:val="18"/>
              </w:rPr>
              <w:t>KU</w:t>
            </w: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第二届棋类大赛</w:t>
            </w:r>
          </w:p>
        </w:tc>
        <w:tc>
          <w:tcPr>
            <w:tcW w:w="2842" w:type="dxa"/>
          </w:tcPr>
          <w:p w14:paraId="17D7D749" w14:textId="7F5EB063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传播国学文化，激发同学们对传统棋类运动的热爱</w:t>
            </w:r>
          </w:p>
        </w:tc>
        <w:tc>
          <w:tcPr>
            <w:tcW w:w="1843" w:type="dxa"/>
          </w:tcPr>
          <w:p w14:paraId="20AC7187" w14:textId="65CBF885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设置象棋，围棋，五子棋等棋类比赛项目，通过多轮比赛决</w:t>
            </w: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lastRenderedPageBreak/>
              <w:t>出名次</w:t>
            </w:r>
          </w:p>
        </w:tc>
        <w:tc>
          <w:tcPr>
            <w:tcW w:w="1276" w:type="dxa"/>
          </w:tcPr>
          <w:p w14:paraId="6EE37161" w14:textId="732A53BA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lastRenderedPageBreak/>
              <w:t>G</w:t>
            </w:r>
            <w:r w:rsidRPr="005E6E90">
              <w:rPr>
                <w:rFonts w:ascii="Adobe 楷体 Std R" w:eastAsia="Adobe 楷体 Std R" w:hAnsi="Adobe 楷体 Std R"/>
                <w:sz w:val="18"/>
                <w:szCs w:val="18"/>
              </w:rPr>
              <w:t>EH</w:t>
            </w:r>
          </w:p>
        </w:tc>
        <w:tc>
          <w:tcPr>
            <w:tcW w:w="1701" w:type="dxa"/>
          </w:tcPr>
          <w:p w14:paraId="4E6ABA80" w14:textId="591F1CC6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开学后4周</w:t>
            </w:r>
          </w:p>
        </w:tc>
        <w:tc>
          <w:tcPr>
            <w:tcW w:w="1194" w:type="dxa"/>
          </w:tcPr>
          <w:p w14:paraId="6844132A" w14:textId="78273558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有意向的校内学生</w:t>
            </w:r>
          </w:p>
        </w:tc>
        <w:tc>
          <w:tcPr>
            <w:tcW w:w="1215" w:type="dxa"/>
          </w:tcPr>
          <w:p w14:paraId="6F819611" w14:textId="20B22F08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策划部、宣传部、棋类部</w:t>
            </w:r>
          </w:p>
        </w:tc>
        <w:tc>
          <w:tcPr>
            <w:tcW w:w="709" w:type="dxa"/>
          </w:tcPr>
          <w:p w14:paraId="38FB9E92" w14:textId="57BA0539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未算</w:t>
            </w:r>
          </w:p>
        </w:tc>
      </w:tr>
      <w:tr w:rsidR="002623A6" w:rsidRPr="005E6E90" w14:paraId="23AB672D" w14:textId="77777777" w:rsidTr="002623A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4DEFDFC7" w14:textId="0D05A77A" w:rsidR="002623A6" w:rsidRPr="005E6E90" w:rsidRDefault="002623A6" w:rsidP="00496C86">
            <w:pPr>
              <w:jc w:val="center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/>
                <w:sz w:val="18"/>
                <w:szCs w:val="18"/>
              </w:rPr>
              <w:t>10</w:t>
            </w:r>
          </w:p>
        </w:tc>
        <w:tc>
          <w:tcPr>
            <w:tcW w:w="2263" w:type="dxa"/>
            <w:gridSpan w:val="3"/>
          </w:tcPr>
          <w:p w14:paraId="0668A339" w14:textId="1F5C79C4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春</w:t>
            </w: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游</w:t>
            </w:r>
          </w:p>
        </w:tc>
        <w:tc>
          <w:tcPr>
            <w:tcW w:w="2842" w:type="dxa"/>
          </w:tcPr>
          <w:p w14:paraId="774A7195" w14:textId="4D988440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融入自然，使国学社成员之间更加团结合作</w:t>
            </w:r>
          </w:p>
        </w:tc>
        <w:tc>
          <w:tcPr>
            <w:tcW w:w="1843" w:type="dxa"/>
          </w:tcPr>
          <w:p w14:paraId="23EE78EF" w14:textId="50FC90AB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组织社员外出，在两天一夜的行程中参观风景名胜</w:t>
            </w:r>
          </w:p>
        </w:tc>
        <w:tc>
          <w:tcPr>
            <w:tcW w:w="1276" w:type="dxa"/>
          </w:tcPr>
          <w:p w14:paraId="533ECCC4" w14:textId="1F6C709D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校外景区</w:t>
            </w:r>
          </w:p>
        </w:tc>
        <w:tc>
          <w:tcPr>
            <w:tcW w:w="1701" w:type="dxa"/>
          </w:tcPr>
          <w:p w14:paraId="16560FBC" w14:textId="1E015FCF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开学后6周</w:t>
            </w:r>
          </w:p>
        </w:tc>
        <w:tc>
          <w:tcPr>
            <w:tcW w:w="1194" w:type="dxa"/>
          </w:tcPr>
          <w:p w14:paraId="181928EF" w14:textId="2CB762AB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有意向的社内成员</w:t>
            </w:r>
          </w:p>
        </w:tc>
        <w:tc>
          <w:tcPr>
            <w:tcW w:w="1215" w:type="dxa"/>
          </w:tcPr>
          <w:p w14:paraId="317290A7" w14:textId="02D0C9FD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策划部、外联部</w:t>
            </w:r>
          </w:p>
        </w:tc>
        <w:tc>
          <w:tcPr>
            <w:tcW w:w="709" w:type="dxa"/>
          </w:tcPr>
          <w:p w14:paraId="7EF6C7ED" w14:textId="7B998BF2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未算</w:t>
            </w:r>
          </w:p>
        </w:tc>
      </w:tr>
      <w:tr w:rsidR="002623A6" w:rsidRPr="005E6E90" w14:paraId="298ACDB2" w14:textId="77777777" w:rsidTr="00262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2CBFFB0D" w14:textId="06E67E67" w:rsidR="002623A6" w:rsidRDefault="002623A6" w:rsidP="00496C86">
            <w:pPr>
              <w:jc w:val="center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/>
                <w:sz w:val="18"/>
                <w:szCs w:val="18"/>
              </w:rPr>
              <w:t>11</w:t>
            </w:r>
          </w:p>
        </w:tc>
        <w:tc>
          <w:tcPr>
            <w:tcW w:w="2263" w:type="dxa"/>
            <w:gridSpan w:val="3"/>
          </w:tcPr>
          <w:p w14:paraId="5C0EF351" w14:textId="617E0788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国学Workshop</w:t>
            </w:r>
          </w:p>
        </w:tc>
        <w:tc>
          <w:tcPr>
            <w:tcW w:w="2842" w:type="dxa"/>
          </w:tcPr>
          <w:p w14:paraId="44996336" w14:textId="5897C0A7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传播国学中关于香道的文化精神，了解香，学会制作香</w:t>
            </w:r>
          </w:p>
        </w:tc>
        <w:tc>
          <w:tcPr>
            <w:tcW w:w="1843" w:type="dxa"/>
          </w:tcPr>
          <w:p w14:paraId="4B7FE0F7" w14:textId="3CE5568E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通过workshop的形式，聘请老师讲解知识，</w:t>
            </w: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并辅之实践操作</w:t>
            </w:r>
          </w:p>
        </w:tc>
        <w:tc>
          <w:tcPr>
            <w:tcW w:w="1276" w:type="dxa"/>
          </w:tcPr>
          <w:p w14:paraId="03E62F1D" w14:textId="40DD1BA8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竹轩活动室</w:t>
            </w:r>
          </w:p>
        </w:tc>
        <w:tc>
          <w:tcPr>
            <w:tcW w:w="1701" w:type="dxa"/>
          </w:tcPr>
          <w:p w14:paraId="30AA14AC" w14:textId="3AF3E138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未定</w:t>
            </w:r>
          </w:p>
        </w:tc>
        <w:tc>
          <w:tcPr>
            <w:tcW w:w="1194" w:type="dxa"/>
          </w:tcPr>
          <w:p w14:paraId="07E7D99D" w14:textId="4F9D9FFA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有意向的校内学生</w:t>
            </w:r>
          </w:p>
        </w:tc>
        <w:tc>
          <w:tcPr>
            <w:tcW w:w="1215" w:type="dxa"/>
          </w:tcPr>
          <w:p w14:paraId="64940851" w14:textId="0440D7BA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策划部、宣传部、外联部</w:t>
            </w:r>
          </w:p>
        </w:tc>
        <w:tc>
          <w:tcPr>
            <w:tcW w:w="709" w:type="dxa"/>
          </w:tcPr>
          <w:p w14:paraId="1E0FF2AE" w14:textId="46A0ABF3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未算</w:t>
            </w:r>
          </w:p>
        </w:tc>
      </w:tr>
      <w:tr w:rsidR="002623A6" w:rsidRPr="005E6E90" w14:paraId="1DBD1249" w14:textId="77777777" w:rsidTr="002623A6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69B27801" w14:textId="0BAFC9FF" w:rsidR="002623A6" w:rsidRDefault="002623A6" w:rsidP="00496C86">
            <w:pPr>
              <w:jc w:val="center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/>
                <w:sz w:val="18"/>
                <w:szCs w:val="18"/>
              </w:rPr>
              <w:t>12</w:t>
            </w:r>
          </w:p>
        </w:tc>
        <w:tc>
          <w:tcPr>
            <w:tcW w:w="1053" w:type="dxa"/>
            <w:vMerge w:val="restart"/>
          </w:tcPr>
          <w:p w14:paraId="67BAB101" w14:textId="77777777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  <w:p w14:paraId="32E44BFE" w14:textId="77777777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</w:p>
          <w:p w14:paraId="68EC749C" w14:textId="77777777" w:rsidR="002623A6" w:rsidRDefault="002623A6" w:rsidP="00262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</w:p>
          <w:p w14:paraId="608E0A6C" w14:textId="6E9BC549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茶艺课Workshop</w:t>
            </w:r>
          </w:p>
        </w:tc>
        <w:tc>
          <w:tcPr>
            <w:tcW w:w="1210" w:type="dxa"/>
            <w:gridSpan w:val="2"/>
          </w:tcPr>
          <w:p w14:paraId="4432B45D" w14:textId="77777777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宋代点茶-日式抹茶</w:t>
            </w:r>
          </w:p>
          <w:p w14:paraId="7EB2BBDD" w14:textId="22B14041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</w:p>
        </w:tc>
        <w:tc>
          <w:tcPr>
            <w:tcW w:w="2842" w:type="dxa"/>
            <w:vMerge w:val="restart"/>
          </w:tcPr>
          <w:p w14:paraId="29DE1701" w14:textId="1A162AB9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 w:rsidRPr="00D41D71">
              <w:rPr>
                <w:rFonts w:ascii="Adobe 楷体 Std R" w:eastAsia="Adobe 楷体 Std R" w:hAnsi="Adobe 楷体 Std R" w:hint="eastAsia"/>
                <w:sz w:val="18"/>
                <w:szCs w:val="18"/>
              </w:rPr>
              <w:t>丰富居民公寓文化生活，增强中国文化的影响力。让茶艺课成为国学社的常态化活动，有一个生动的开端。让居民有机会对奶茶制作、宋代的茶道、日本抹茶和花果茶制作进行初步了解，支持活动更好为居民服务。</w:t>
            </w:r>
          </w:p>
        </w:tc>
        <w:tc>
          <w:tcPr>
            <w:tcW w:w="1843" w:type="dxa"/>
            <w:vMerge w:val="restart"/>
          </w:tcPr>
          <w:p w14:paraId="482555CF" w14:textId="61882FAC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通过workshop的形式，聘请</w:t>
            </w: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茶艺</w:t>
            </w: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老师讲解知识，并辅之实践操作</w:t>
            </w:r>
          </w:p>
        </w:tc>
        <w:tc>
          <w:tcPr>
            <w:tcW w:w="1276" w:type="dxa"/>
            <w:vMerge w:val="restart"/>
          </w:tcPr>
          <w:p w14:paraId="5B59B4DF" w14:textId="2EC9969E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茶艺教室</w:t>
            </w:r>
          </w:p>
        </w:tc>
        <w:tc>
          <w:tcPr>
            <w:tcW w:w="1701" w:type="dxa"/>
          </w:tcPr>
          <w:p w14:paraId="1B7CC494" w14:textId="5F3353B1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开学后4周</w:t>
            </w:r>
          </w:p>
        </w:tc>
        <w:tc>
          <w:tcPr>
            <w:tcW w:w="1194" w:type="dxa"/>
            <w:vMerge w:val="restart"/>
          </w:tcPr>
          <w:p w14:paraId="1C8E1505" w14:textId="3FE6A9DC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 w:rsidRPr="005E6E90">
              <w:rPr>
                <w:rFonts w:ascii="Adobe 楷体 Std R" w:eastAsia="Adobe 楷体 Std R" w:hAnsi="Adobe 楷体 Std R" w:hint="eastAsia"/>
                <w:sz w:val="18"/>
                <w:szCs w:val="18"/>
              </w:rPr>
              <w:t>有意向的校内学生</w:t>
            </w:r>
          </w:p>
        </w:tc>
        <w:tc>
          <w:tcPr>
            <w:tcW w:w="1215" w:type="dxa"/>
            <w:vMerge w:val="restart"/>
          </w:tcPr>
          <w:p w14:paraId="11C91D96" w14:textId="43AB1AF1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策划部、宣传部、外联部</w:t>
            </w: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、茶道部</w:t>
            </w:r>
          </w:p>
        </w:tc>
        <w:tc>
          <w:tcPr>
            <w:tcW w:w="709" w:type="dxa"/>
            <w:vMerge w:val="restart"/>
          </w:tcPr>
          <w:p w14:paraId="6B80C2E1" w14:textId="4C7139F7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/>
                <w:sz w:val="18"/>
                <w:szCs w:val="18"/>
              </w:rPr>
              <w:t>900</w:t>
            </w:r>
          </w:p>
        </w:tc>
      </w:tr>
      <w:tr w:rsidR="002623A6" w:rsidRPr="005E6E90" w14:paraId="36DF7A1D" w14:textId="77777777" w:rsidTr="00262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348D7AEA" w14:textId="784E2AD7" w:rsidR="002623A6" w:rsidRDefault="002623A6" w:rsidP="00496C86">
            <w:pPr>
              <w:jc w:val="center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1</w:t>
            </w:r>
            <w:r>
              <w:rPr>
                <w:rFonts w:ascii="Adobe 楷体 Std R" w:eastAsia="Adobe 楷体 Std R" w:hAnsi="Adobe 楷体 Std R"/>
                <w:sz w:val="18"/>
                <w:szCs w:val="18"/>
              </w:rPr>
              <w:t>3</w:t>
            </w:r>
          </w:p>
        </w:tc>
        <w:tc>
          <w:tcPr>
            <w:tcW w:w="1053" w:type="dxa"/>
            <w:vMerge/>
          </w:tcPr>
          <w:p w14:paraId="21BD0592" w14:textId="77777777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</w:p>
        </w:tc>
        <w:tc>
          <w:tcPr>
            <w:tcW w:w="1210" w:type="dxa"/>
            <w:gridSpan w:val="2"/>
          </w:tcPr>
          <w:p w14:paraId="04FAD56F" w14:textId="77777777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花果茶</w:t>
            </w:r>
          </w:p>
          <w:p w14:paraId="32B13D5F" w14:textId="7357296F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</w:p>
        </w:tc>
        <w:tc>
          <w:tcPr>
            <w:tcW w:w="2842" w:type="dxa"/>
            <w:vMerge/>
          </w:tcPr>
          <w:p w14:paraId="548C4199" w14:textId="2712E2AF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3BD6D7D" w14:textId="77777777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51E2542" w14:textId="77777777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882E70" w14:textId="5473B067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开学后8周</w:t>
            </w:r>
          </w:p>
        </w:tc>
        <w:tc>
          <w:tcPr>
            <w:tcW w:w="1194" w:type="dxa"/>
            <w:vMerge/>
          </w:tcPr>
          <w:p w14:paraId="636A7A3E" w14:textId="77777777" w:rsidR="002623A6" w:rsidRPr="005E6E90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14:paraId="06E08A86" w14:textId="77777777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F2EDCAA" w14:textId="77777777" w:rsidR="002623A6" w:rsidRDefault="002623A6" w:rsidP="00496C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</w:p>
        </w:tc>
      </w:tr>
      <w:tr w:rsidR="002623A6" w:rsidRPr="005E6E90" w14:paraId="495396E4" w14:textId="77777777" w:rsidTr="002623A6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2309F979" w14:textId="2FB00C09" w:rsidR="002623A6" w:rsidRDefault="002623A6" w:rsidP="00496C86">
            <w:pPr>
              <w:jc w:val="center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1</w:t>
            </w:r>
            <w:r>
              <w:rPr>
                <w:rFonts w:ascii="Adobe 楷体 Std R" w:eastAsia="Adobe 楷体 Std R" w:hAnsi="Adobe 楷体 Std R"/>
                <w:sz w:val="18"/>
                <w:szCs w:val="18"/>
              </w:rPr>
              <w:t>4</w:t>
            </w:r>
          </w:p>
        </w:tc>
        <w:tc>
          <w:tcPr>
            <w:tcW w:w="1053" w:type="dxa"/>
            <w:vMerge/>
            <w:shd w:val="clear" w:color="auto" w:fill="F2F2F2" w:themeFill="background1" w:themeFillShade="F2"/>
          </w:tcPr>
          <w:p w14:paraId="06397641" w14:textId="77777777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</w:p>
        </w:tc>
        <w:tc>
          <w:tcPr>
            <w:tcW w:w="1210" w:type="dxa"/>
            <w:gridSpan w:val="2"/>
          </w:tcPr>
          <w:p w14:paraId="50B46D6C" w14:textId="71DD8CEB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奶茶</w:t>
            </w:r>
          </w:p>
        </w:tc>
        <w:tc>
          <w:tcPr>
            <w:tcW w:w="2842" w:type="dxa"/>
            <w:vMerge/>
            <w:shd w:val="clear" w:color="auto" w:fill="F2F2F2" w:themeFill="background1" w:themeFillShade="F2"/>
          </w:tcPr>
          <w:p w14:paraId="34D6B99A" w14:textId="5E3DB768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2C9B1BF8" w14:textId="77777777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558CB676" w14:textId="77777777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2409DA5" w14:textId="69BE986A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开学后1</w:t>
            </w:r>
            <w:r>
              <w:rPr>
                <w:rFonts w:ascii="Adobe 楷体 Std R" w:eastAsia="Adobe 楷体 Std R" w:hAnsi="Adobe 楷体 Std R"/>
                <w:sz w:val="18"/>
                <w:szCs w:val="18"/>
              </w:rPr>
              <w:t>2</w:t>
            </w:r>
            <w:r>
              <w:rPr>
                <w:rFonts w:ascii="Adobe 楷体 Std R" w:eastAsia="Adobe 楷体 Std R" w:hAnsi="Adobe 楷体 Std R" w:hint="eastAsia"/>
                <w:sz w:val="18"/>
                <w:szCs w:val="18"/>
              </w:rPr>
              <w:t>周</w:t>
            </w:r>
          </w:p>
        </w:tc>
        <w:tc>
          <w:tcPr>
            <w:tcW w:w="1194" w:type="dxa"/>
            <w:vMerge/>
            <w:shd w:val="clear" w:color="auto" w:fill="F2F2F2" w:themeFill="background1" w:themeFillShade="F2"/>
          </w:tcPr>
          <w:p w14:paraId="53EC6F13" w14:textId="77777777" w:rsidR="002623A6" w:rsidRPr="005E6E90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</w:p>
        </w:tc>
        <w:tc>
          <w:tcPr>
            <w:tcW w:w="1215" w:type="dxa"/>
            <w:vMerge/>
            <w:shd w:val="clear" w:color="auto" w:fill="F2F2F2" w:themeFill="background1" w:themeFillShade="F2"/>
          </w:tcPr>
          <w:p w14:paraId="306E0538" w14:textId="77777777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07CAFC9B" w14:textId="77777777" w:rsidR="002623A6" w:rsidRDefault="002623A6" w:rsidP="00496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楷体 Std R" w:eastAsia="Adobe 楷体 Std R" w:hAnsi="Adobe 楷体 Std R" w:hint="eastAsia"/>
                <w:sz w:val="18"/>
                <w:szCs w:val="18"/>
              </w:rPr>
            </w:pPr>
          </w:p>
        </w:tc>
      </w:tr>
    </w:tbl>
    <w:p w14:paraId="52917326" w14:textId="52326F33" w:rsidR="009F3C11" w:rsidRPr="005E6E90" w:rsidRDefault="006C74FD" w:rsidP="00496C86">
      <w:pPr>
        <w:jc w:val="center"/>
        <w:rPr>
          <w:rFonts w:ascii="Adobe 楷体 Std R" w:eastAsia="Adobe 楷体 Std R" w:hAnsi="Adobe 楷体 Std R"/>
          <w:sz w:val="18"/>
          <w:szCs w:val="18"/>
        </w:rPr>
      </w:pPr>
      <w:r>
        <w:rPr>
          <w:rFonts w:ascii="Adobe 楷体 Std R" w:eastAsia="Adobe 楷体 Std R" w:hAnsi="Adobe 楷体 Std R" w:hint="eastAsia"/>
          <w:sz w:val="18"/>
          <w:szCs w:val="18"/>
        </w:rPr>
        <w:t>注：活动日期因疫情影响均未定，表中所示为原定时间。</w:t>
      </w:r>
    </w:p>
    <w:sectPr w:rsidR="009F3C11" w:rsidRPr="005E6E90" w:rsidSect="00A413CD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dobe Gothic Std B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6634"/>
    <w:multiLevelType w:val="hybridMultilevel"/>
    <w:tmpl w:val="341EE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D9"/>
    <w:rsid w:val="000168F4"/>
    <w:rsid w:val="001E23F0"/>
    <w:rsid w:val="002623A6"/>
    <w:rsid w:val="002A7D8F"/>
    <w:rsid w:val="002C3CD9"/>
    <w:rsid w:val="00450EBB"/>
    <w:rsid w:val="00454C9C"/>
    <w:rsid w:val="00496C86"/>
    <w:rsid w:val="00541C29"/>
    <w:rsid w:val="005E6E90"/>
    <w:rsid w:val="00613514"/>
    <w:rsid w:val="00681D67"/>
    <w:rsid w:val="006C74FD"/>
    <w:rsid w:val="0072410D"/>
    <w:rsid w:val="00884592"/>
    <w:rsid w:val="008F15C3"/>
    <w:rsid w:val="009F3C11"/>
    <w:rsid w:val="00A413CD"/>
    <w:rsid w:val="00B330D5"/>
    <w:rsid w:val="00B42D7D"/>
    <w:rsid w:val="00C834B8"/>
    <w:rsid w:val="00D40D70"/>
    <w:rsid w:val="00D41D71"/>
    <w:rsid w:val="00D97884"/>
    <w:rsid w:val="00DD7074"/>
    <w:rsid w:val="00DF3C8D"/>
    <w:rsid w:val="00F5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BC90"/>
  <w15:chartTrackingRefBased/>
  <w15:docId w15:val="{5C91A809-67E1-47ED-BC80-D672FEF9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70"/>
    <w:pPr>
      <w:ind w:firstLineChars="200" w:firstLine="420"/>
    </w:pPr>
  </w:style>
  <w:style w:type="table" w:styleId="a4">
    <w:name w:val="Table Grid"/>
    <w:basedOn w:val="a1"/>
    <w:uiPriority w:val="39"/>
    <w:rsid w:val="00D40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40D7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0168F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168F4"/>
    <w:rPr>
      <w:sz w:val="18"/>
      <w:szCs w:val="18"/>
    </w:rPr>
  </w:style>
  <w:style w:type="paragraph" w:customStyle="1" w:styleId="10">
    <w:name w:val="列出段落1"/>
    <w:qFormat/>
    <w:rsid w:val="000168F4"/>
    <w:pPr>
      <w:widowControl w:val="0"/>
      <w:ind w:firstLine="42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Huiyao Zhang</dc:creator>
  <cp:keywords/>
  <dc:description/>
  <cp:lastModifiedBy>Huiyao Zhang</cp:lastModifiedBy>
  <cp:revision>16</cp:revision>
  <dcterms:created xsi:type="dcterms:W3CDTF">2019-07-22T12:41:00Z</dcterms:created>
  <dcterms:modified xsi:type="dcterms:W3CDTF">2020-02-12T15:14:00Z</dcterms:modified>
</cp:coreProperties>
</file>