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7723" w14:textId="77777777" w:rsidR="007A76F9" w:rsidRDefault="00000000">
      <w:pPr>
        <w:pStyle w:val="a4"/>
        <w:spacing w:before="0" w:after="213" w:line="399" w:lineRule="atLeast"/>
        <w:jc w:val="center"/>
        <w:rPr>
          <w:rFonts w:eastAsia="PingFang SC Regular" w:cs="PingFang SC Regular" w:hint="eastAsia"/>
          <w:sz w:val="29"/>
          <w:szCs w:val="29"/>
        </w:rPr>
      </w:pPr>
      <w:r>
        <w:rPr>
          <w:rFonts w:ascii="Helvetica" w:hAnsi="Helvetica"/>
          <w:sz w:val="37"/>
          <w:szCs w:val="37"/>
        </w:rPr>
        <w:t>202</w:t>
      </w:r>
      <w:r>
        <w:rPr>
          <w:rFonts w:ascii="Helvetica" w:hAnsi="Helvetica" w:hint="eastAsia"/>
          <w:sz w:val="37"/>
          <w:szCs w:val="37"/>
        </w:rPr>
        <w:t>5</w:t>
      </w:r>
      <w:r>
        <w:rPr>
          <w:rFonts w:eastAsia="Songti SC Regular" w:hint="eastAsia"/>
          <w:sz w:val="37"/>
          <w:szCs w:val="37"/>
          <w:lang w:val="zh-CN"/>
        </w:rPr>
        <w:t>学年金融社年度计划</w:t>
      </w:r>
    </w:p>
    <w:p w14:paraId="221CF9E2" w14:textId="77777777" w:rsidR="007A76F9" w:rsidRDefault="00000000">
      <w:pPr>
        <w:pStyle w:val="a4"/>
        <w:spacing w:before="0" w:after="213" w:line="313" w:lineRule="atLeast"/>
        <w:jc w:val="both"/>
        <w:rPr>
          <w:rFonts w:eastAsia="PingFang SC Regular" w:cs="PingFang SC Regular" w:hint="eastAsia"/>
          <w:sz w:val="29"/>
          <w:szCs w:val="29"/>
        </w:rPr>
      </w:pPr>
      <w:r>
        <w:rPr>
          <w:rFonts w:ascii="Helvetica" w:hAnsi="Helvetica"/>
          <w:sz w:val="29"/>
          <w:szCs w:val="29"/>
        </w:rPr>
        <w:t> </w:t>
      </w:r>
    </w:p>
    <w:tbl>
      <w:tblPr>
        <w:tblStyle w:val="TableNormal1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2127"/>
        <w:gridCol w:w="4308"/>
        <w:gridCol w:w="1062"/>
      </w:tblGrid>
      <w:tr w:rsidR="007A76F9" w14:paraId="4C8AECD6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A151BA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53EF275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7EBC3CF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9C4CDC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范围</w:t>
            </w:r>
          </w:p>
        </w:tc>
      </w:tr>
      <w:tr w:rsidR="007A76F9" w14:paraId="02525F8C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3140E47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5.9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3769461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团建破冰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B3E18B3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进行自我介绍和小游戏让社员相互熟悉彼此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E9B116E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6ED6EC74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7E442548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DDE657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投资比赛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D1011A5" w14:textId="77777777" w:rsidR="007A76F9" w:rsidRPr="0080123F" w:rsidRDefault="00000000">
            <w:pPr>
              <w:rPr>
                <w:rFonts w:hint="eastAsia"/>
                <w:sz w:val="24"/>
                <w:szCs w:val="24"/>
              </w:rPr>
            </w:pPr>
            <w:r w:rsidRPr="0080123F">
              <w:rPr>
                <w:rFonts w:hint="eastAsia"/>
                <w:sz w:val="24"/>
                <w:szCs w:val="24"/>
              </w:rPr>
              <w:t>郑商所期货模拟投资大赛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EC56263" w14:textId="77777777" w:rsidR="007A76F9" w:rsidRPr="002D031D" w:rsidRDefault="00000000">
            <w:pPr>
              <w:rPr>
                <w:rFonts w:hint="eastAsia"/>
                <w:sz w:val="24"/>
                <w:szCs w:val="24"/>
              </w:rPr>
            </w:pPr>
            <w:r w:rsidRPr="002D031D"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47F7CD63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8AB0312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3623765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知识讨论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8E40D2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金融知识以及股票市场的分析讨论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1DD4605" w14:textId="77777777" w:rsidR="007A76F9" w:rsidRPr="002D031D" w:rsidRDefault="00000000">
            <w:pPr>
              <w:rPr>
                <w:rFonts w:hint="eastAsia"/>
                <w:sz w:val="24"/>
                <w:szCs w:val="24"/>
              </w:rPr>
            </w:pPr>
            <w:r w:rsidRPr="002D031D"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156C0E91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EEBB432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B9EF1DF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金融电影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60A8855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观看金融相关电影或纪录片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3220F48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7EB31173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AF05EF3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F8813D8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投资比赛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C6D16F3" w14:textId="77777777" w:rsidR="007A76F9" w:rsidRPr="0080123F" w:rsidRDefault="00000000">
            <w:pPr>
              <w:rPr>
                <w:rFonts w:hint="eastAsia"/>
                <w:sz w:val="24"/>
                <w:szCs w:val="24"/>
              </w:rPr>
            </w:pPr>
            <w:r w:rsidRPr="0080123F">
              <w:rPr>
                <w:rFonts w:hint="eastAsia"/>
                <w:sz w:val="24"/>
                <w:szCs w:val="24"/>
              </w:rPr>
              <w:t>CFA投资分析大赛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44A4B9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127E1A03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B3B537A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F71DA8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投资比赛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5B6D880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Bloomberg </w:t>
            </w:r>
            <w:r>
              <w:rPr>
                <w:rFonts w:hint="eastAsia"/>
                <w:sz w:val="24"/>
                <w:szCs w:val="24"/>
              </w:rPr>
              <w:t>全球交易挑战赛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E86055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33570DE3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EC7C28A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9842FD5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教授讲座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03A4F15" w14:textId="14683071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Prof.</w:t>
            </w:r>
            <w:r w:rsidR="003139B2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Ma Yun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技术分析、量化交易讲座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B5D628C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320B8827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229DF72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25A3ABD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团建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12D65D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团建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D3A7EC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4EA875AC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E005249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7B7333E1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走进上市公司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F8BA62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对温州上市企业进行拜访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9A69EA6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39E1987B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AA5D954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269C26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金融博弈比赛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054880D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德州扑克博弈比赛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5341C0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6D3EDF5C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A39AB1C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C4775E2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年会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89772E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年会、优秀社员颁奖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78548EF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42975EA1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72EF6A11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9490564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金融博弈比赛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57CF40F" w14:textId="77777777" w:rsidR="007A76F9" w:rsidRPr="0080123F" w:rsidRDefault="00000000">
            <w:pPr>
              <w:rPr>
                <w:rFonts w:hint="eastAsia"/>
                <w:sz w:val="24"/>
                <w:szCs w:val="24"/>
              </w:rPr>
            </w:pPr>
            <w:r w:rsidRPr="0080123F">
              <w:rPr>
                <w:rFonts w:hint="eastAsia"/>
                <w:sz w:val="24"/>
                <w:szCs w:val="24"/>
              </w:rPr>
              <w:t>红黑商战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94D077F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19C26BBA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008E73F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6.3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285B725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走进上市公司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89B6D5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对温州上市企业进行拜访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71F78F7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2D2FA8D4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9469429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434B3CB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金融电影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818919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观看金融相关电影或纪录片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1DBB06B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7A5367A9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682DEC1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3E7E806" w14:textId="4A523595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知识竞赛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34C5CAC" w14:textId="2B21417C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金融类</w:t>
            </w:r>
            <w:r w:rsidR="009919FB">
              <w:rPr>
                <w:rFonts w:hint="eastAsia"/>
                <w:sz w:val="24"/>
                <w:szCs w:val="24"/>
              </w:rPr>
              <w:t>期货</w:t>
            </w:r>
            <w:r>
              <w:rPr>
                <w:rFonts w:hint="eastAsia"/>
                <w:sz w:val="24"/>
                <w:szCs w:val="24"/>
              </w:rPr>
              <w:t xml:space="preserve">知识竞赛 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608E357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11C379B3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481265E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4ECA31C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教授讲座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60C7809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教授进行金融相关讲座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175A73F0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52C4A951" w14:textId="77777777">
        <w:trPr>
          <w:trHeight w:val="68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88AF640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76E94E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投资比赛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4B2EADB6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与知名公司（上海证券、中信建投）合作进行基金</w:t>
            </w:r>
            <w:r>
              <w:rPr>
                <w:sz w:val="24"/>
                <w:szCs w:val="24"/>
              </w:rPr>
              <w:t>or</w:t>
            </w:r>
            <w:r>
              <w:rPr>
                <w:rFonts w:hint="eastAsia"/>
                <w:sz w:val="24"/>
                <w:szCs w:val="24"/>
              </w:rPr>
              <w:t>债券投资比赛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6D42BC6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全校</w:t>
            </w:r>
          </w:p>
        </w:tc>
      </w:tr>
      <w:tr w:rsidR="007A76F9" w14:paraId="55D4B82A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71294FB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650707F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团建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148FF8C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团建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B2954DB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7CE99537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F8145DA" w14:textId="77777777" w:rsidR="007A76F9" w:rsidRDefault="00000000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3F99C3C2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换届选举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CC6BB6A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换届产生新管理层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788C779F" w14:textId="77777777" w:rsidR="007A76F9" w:rsidRDefault="00000000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社内</w:t>
            </w:r>
          </w:p>
        </w:tc>
      </w:tr>
      <w:tr w:rsidR="007A76F9" w14:paraId="3131F9EE" w14:textId="77777777">
        <w:trPr>
          <w:trHeight w:val="427"/>
        </w:trPr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5D37D9B6" w14:textId="77777777" w:rsidR="007A76F9" w:rsidRDefault="007A76F9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61D0FF8F" w14:textId="77777777" w:rsidR="007A76F9" w:rsidRDefault="007A76F9">
            <w:pPr>
              <w:rPr>
                <w:rFonts w:hint="eastAsia"/>
              </w:rPr>
            </w:pP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014B5EB7" w14:textId="77777777" w:rsidR="007A76F9" w:rsidRDefault="007A76F9">
            <w:pPr>
              <w:rPr>
                <w:rFonts w:hint="eastAsia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144" w:type="dxa"/>
              <w:bottom w:w="0" w:type="dxa"/>
              <w:right w:w="144" w:type="dxa"/>
            </w:tcMar>
            <w:vAlign w:val="center"/>
          </w:tcPr>
          <w:p w14:paraId="227C08CE" w14:textId="77777777" w:rsidR="007A76F9" w:rsidRDefault="007A76F9">
            <w:pPr>
              <w:rPr>
                <w:rFonts w:hint="eastAsia"/>
              </w:rPr>
            </w:pPr>
          </w:p>
        </w:tc>
      </w:tr>
    </w:tbl>
    <w:p w14:paraId="28958EC6" w14:textId="77777777" w:rsidR="007A76F9" w:rsidRDefault="007A76F9">
      <w:pPr>
        <w:pStyle w:val="a4"/>
        <w:spacing w:before="0" w:after="213" w:line="313" w:lineRule="atLeast"/>
        <w:jc w:val="both"/>
        <w:rPr>
          <w:rFonts w:hint="eastAsia"/>
        </w:rPr>
      </w:pPr>
    </w:p>
    <w:sectPr w:rsidR="007A76F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D0FC" w14:textId="77777777" w:rsidR="00187E13" w:rsidRDefault="00187E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F741D1" w14:textId="77777777" w:rsidR="00187E13" w:rsidRDefault="00187E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Regular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505B" w14:textId="77777777" w:rsidR="007A76F9" w:rsidRDefault="007A76F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5171" w14:textId="77777777" w:rsidR="00187E13" w:rsidRDefault="00187E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129996" w14:textId="77777777" w:rsidR="00187E13" w:rsidRDefault="00187E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3428" w14:textId="77777777" w:rsidR="007A76F9" w:rsidRDefault="007A76F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F9"/>
    <w:rsid w:val="000C4935"/>
    <w:rsid w:val="00187E13"/>
    <w:rsid w:val="002D031D"/>
    <w:rsid w:val="003139B2"/>
    <w:rsid w:val="007A76F9"/>
    <w:rsid w:val="0080123F"/>
    <w:rsid w:val="008B5CF7"/>
    <w:rsid w:val="00924BA3"/>
    <w:rsid w:val="009919FB"/>
    <w:rsid w:val="00C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B0CF"/>
  <w15:docId w15:val="{11ED7699-5606-FC49-9F6B-315AE72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ingFang SC Regular" w:eastAsia="PingFang SC Regular" w:hAnsi="PingFang SC Regular" w:cs="PingFang SC Regular"/>
      <w:color w:val="00000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qFormat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Xuwu Zhao</dc:creator>
  <cp:lastModifiedBy>Xuwu Zhao</cp:lastModifiedBy>
  <cp:revision>2</cp:revision>
  <dcterms:created xsi:type="dcterms:W3CDTF">2025-09-23T06:49:00Z</dcterms:created>
  <dcterms:modified xsi:type="dcterms:W3CDTF">2025-09-23T06:49:00Z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587FD2F5D8D4813BBA332965DD02C7CF_43</vt:lpwstr>
  </property>
</Properties>
</file>