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60E56">
      <w:pPr>
        <w:widowControl/>
        <w:shd w:val="clear" w:color="auto" w:fill="FFFFFF"/>
        <w:spacing w:after="300"/>
        <w:jc w:val="center"/>
        <w:textAlignment w:val="baseline"/>
        <w:rPr>
          <w:rFonts w:ascii="Arial" w:hAnsi="Arial" w:eastAsia="宋体" w:cs="Arial"/>
          <w:color w:val="003056"/>
          <w:spacing w:val="-12"/>
          <w:kern w:val="0"/>
          <w:sz w:val="36"/>
          <w:szCs w:val="36"/>
        </w:rPr>
      </w:pPr>
      <w:bookmarkStart w:id="2" w:name="_GoBack"/>
      <w:bookmarkEnd w:id="2"/>
      <w:bookmarkStart w:id="0" w:name="_Hlk178525612"/>
      <w:r>
        <w:rPr>
          <w:rFonts w:ascii="Arial" w:hAnsi="Arial" w:eastAsia="宋体" w:cs="Arial"/>
          <w:color w:val="4D4D4D"/>
          <w:kern w:val="0"/>
          <w:sz w:val="24"/>
          <w:szCs w:val="24"/>
        </w:rPr>
        <w:drawing>
          <wp:inline distT="0" distB="0" distL="0" distR="0">
            <wp:extent cx="1362075" cy="1346200"/>
            <wp:effectExtent l="0" t="0" r="9525" b="6350"/>
            <wp:docPr id="1" name="Picture 1" descr="CLS_logo-2color---W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LS_logo-2color---WK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149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0EBA8">
      <w:pPr>
        <w:widowControl/>
        <w:shd w:val="clear" w:color="auto" w:fill="FFFFFF"/>
        <w:spacing w:after="300"/>
        <w:jc w:val="center"/>
        <w:textAlignment w:val="baseline"/>
        <w:rPr>
          <w:rFonts w:ascii="Arial" w:hAnsi="Arial" w:eastAsia="宋体" w:cs="Arial"/>
          <w:b/>
          <w:bCs/>
          <w:color w:val="4D4D4D"/>
          <w:kern w:val="0"/>
          <w:sz w:val="24"/>
          <w:szCs w:val="24"/>
        </w:rPr>
      </w:pPr>
      <w:r>
        <w:rPr>
          <w:rFonts w:hint="eastAsia" w:ascii="Arial" w:hAnsi="Arial" w:eastAsia="宋体" w:cs="Arial"/>
          <w:b/>
          <w:bCs/>
          <w:color w:val="003056"/>
          <w:spacing w:val="-12"/>
          <w:kern w:val="0"/>
          <w:sz w:val="36"/>
          <w:szCs w:val="36"/>
        </w:rPr>
        <w:t>媖联社（Link-Sis Club）社团章程</w:t>
      </w:r>
    </w:p>
    <w:p w14:paraId="05AD73E3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</w:pPr>
      <w:r>
        <w:rPr>
          <w:rFonts w:ascii="Arial" w:hAnsi="Arial" w:eastAsia="宋体" w:cs="Arial"/>
          <w:b/>
          <w:bCs/>
          <w:color w:val="003056"/>
          <w:spacing w:val="-12"/>
          <w:kern w:val="0"/>
          <w:sz w:val="27"/>
          <w:szCs w:val="27"/>
        </w:rPr>
        <w:t>一</w:t>
      </w:r>
      <w:r>
        <w:rPr>
          <w:rFonts w:hint="eastAsia" w:ascii="Arial" w:hAnsi="Arial" w:eastAsia="宋体" w:cs="Arial"/>
          <w:b/>
          <w:bCs/>
          <w:color w:val="003056"/>
          <w:spacing w:val="-12"/>
          <w:kern w:val="0"/>
          <w:sz w:val="27"/>
          <w:szCs w:val="27"/>
        </w:rPr>
        <w:t>、</w:t>
      </w:r>
      <w:r>
        <w:rPr>
          <w:rFonts w:ascii="Arial" w:hAnsi="Arial" w:eastAsia="宋体" w:cs="Arial"/>
          <w:b/>
          <w:bCs/>
          <w:color w:val="003056"/>
          <w:spacing w:val="-12"/>
          <w:kern w:val="0"/>
          <w:sz w:val="27"/>
          <w:szCs w:val="27"/>
        </w:rPr>
        <w:t>社团名称与宗旨</w:t>
      </w: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 xml:space="preserve"> </w:t>
      </w:r>
    </w:p>
    <w:p w14:paraId="6A43757F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>1.1 社团名称：</w:t>
      </w: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媖联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社</w:t>
      </w: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（Link-Sis Club）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>1.2 宗旨：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致力于</w:t>
      </w: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倡导女性团结互助，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关注女性权益，促进校园内的性别平等和女性力量的成长。通过开展丰富多彩的活动，增强社团成员的社会责任感与领导力，构建一个支持女性成长与发展的互助平台。</w:t>
      </w:r>
    </w:p>
    <w:p w14:paraId="38FF8585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</w:pPr>
      <w:r>
        <w:rPr>
          <w:rFonts w:hint="eastAsia" w:ascii="Arial" w:hAnsi="Arial" w:eastAsia="宋体" w:cs="Arial"/>
          <w:b/>
          <w:bCs/>
          <w:color w:val="003056"/>
          <w:spacing w:val="-12"/>
          <w:kern w:val="0"/>
          <w:sz w:val="27"/>
          <w:szCs w:val="27"/>
        </w:rPr>
        <w:t>二、</w:t>
      </w:r>
      <w:r>
        <w:rPr>
          <w:rFonts w:ascii="Arial" w:hAnsi="Arial" w:eastAsia="宋体" w:cs="Arial"/>
          <w:b/>
          <w:bCs/>
          <w:color w:val="003056"/>
          <w:spacing w:val="-12"/>
          <w:kern w:val="0"/>
          <w:sz w:val="27"/>
          <w:szCs w:val="27"/>
        </w:rPr>
        <w:t>会员资格</w:t>
      </w: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 xml:space="preserve"> </w:t>
      </w:r>
    </w:p>
    <w:p w14:paraId="3DB206E0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 xml:space="preserve">2.1 </w:t>
      </w: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媖联社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欢迎所有对女性主义和性别平等感兴趣的在校学生加入。</w:t>
      </w: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普通会员资格向所有注册的全日制或非全日制学生开放。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>2.</w:t>
      </w:r>
      <w:r>
        <w:rPr>
          <w:rFonts w:hint="eastAsia" w:ascii="Arial" w:hAnsi="Arial" w:eastAsia="宋体" w:cs="Arial"/>
          <w:color w:val="003056"/>
          <w:spacing w:val="-12"/>
          <w:kern w:val="0"/>
          <w:sz w:val="27"/>
          <w:szCs w:val="27"/>
        </w:rPr>
        <w:t>2</w:t>
      </w: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 xml:space="preserve"> 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会员资格不受种族、婚姻状况、宗教信仰、性别、性取向、年龄、民族、身体状况等因素的限制。</w:t>
      </w:r>
    </w:p>
    <w:p w14:paraId="71BE84C2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</w:pPr>
      <w:r>
        <w:rPr>
          <w:rFonts w:hint="eastAsia" w:ascii="Arial" w:hAnsi="Arial" w:eastAsia="宋体" w:cs="Arial"/>
          <w:b/>
          <w:bCs/>
          <w:color w:val="003056"/>
          <w:spacing w:val="-12"/>
          <w:kern w:val="0"/>
          <w:sz w:val="27"/>
          <w:szCs w:val="27"/>
        </w:rPr>
        <w:t>三、</w:t>
      </w:r>
      <w:r>
        <w:rPr>
          <w:rFonts w:ascii="Arial" w:hAnsi="Arial" w:eastAsia="宋体" w:cs="Arial"/>
          <w:b/>
          <w:bCs/>
          <w:color w:val="003056"/>
          <w:spacing w:val="-12"/>
          <w:kern w:val="0"/>
          <w:sz w:val="27"/>
          <w:szCs w:val="27"/>
        </w:rPr>
        <w:t>组织架构与职责</w:t>
      </w: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 xml:space="preserve"> </w:t>
      </w:r>
    </w:p>
    <w:p w14:paraId="34F7E7F6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</w:pP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 xml:space="preserve">3.1 </w:t>
      </w:r>
      <w:r>
        <w:rPr>
          <w:rFonts w:hint="eastAsia" w:ascii="Arial" w:hAnsi="Arial" w:eastAsia="宋体" w:cs="Arial"/>
          <w:color w:val="003056"/>
          <w:spacing w:val="-12"/>
          <w:kern w:val="0"/>
          <w:sz w:val="27"/>
          <w:szCs w:val="27"/>
        </w:rPr>
        <w:t>媖联</w:t>
      </w: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>社设立以下部门：</w:t>
      </w:r>
    </w:p>
    <w:p w14:paraId="258A87FC">
      <w:pPr>
        <w:widowControl/>
        <w:numPr>
          <w:ilvl w:val="0"/>
          <w:numId w:val="1"/>
        </w:numPr>
        <w:shd w:val="clear" w:color="auto" w:fill="FFFFFF"/>
        <w:spacing w:after="300"/>
        <w:jc w:val="left"/>
        <w:textAlignment w:val="baseline"/>
        <w:outlineLvl w:val="2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b/>
          <w:bCs/>
          <w:color w:val="003056"/>
          <w:spacing w:val="-12"/>
          <w:kern w:val="0"/>
          <w:sz w:val="27"/>
          <w:szCs w:val="27"/>
        </w:rPr>
        <w:t>策划部</w:t>
      </w: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>：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负责活动策划、组织及执行，制定活动计划，确保活动顺利进行。</w:t>
      </w:r>
    </w:p>
    <w:p w14:paraId="4E8F8A30">
      <w:pPr>
        <w:widowControl/>
        <w:numPr>
          <w:ilvl w:val="0"/>
          <w:numId w:val="1"/>
        </w:numPr>
        <w:shd w:val="clear" w:color="auto" w:fill="FFFFFF"/>
        <w:spacing w:after="300"/>
        <w:jc w:val="left"/>
        <w:textAlignment w:val="baseline"/>
        <w:outlineLvl w:val="2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b/>
          <w:bCs/>
          <w:color w:val="003056"/>
          <w:spacing w:val="-12"/>
          <w:kern w:val="0"/>
          <w:sz w:val="27"/>
          <w:szCs w:val="27"/>
        </w:rPr>
        <w:t>宣传部</w:t>
      </w: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>：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负责社团的对外宣传与推广，管理社交媒体平台，制作宣传材料，</w:t>
      </w: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对活动进行宣传报道，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增加社团的知名度。</w:t>
      </w:r>
    </w:p>
    <w:p w14:paraId="73B543C1">
      <w:pPr>
        <w:widowControl/>
        <w:numPr>
          <w:ilvl w:val="0"/>
          <w:numId w:val="1"/>
        </w:numPr>
        <w:shd w:val="clear" w:color="auto" w:fill="FFFFFF"/>
        <w:spacing w:after="300"/>
        <w:jc w:val="left"/>
        <w:textAlignment w:val="baseline"/>
        <w:outlineLvl w:val="2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b/>
          <w:bCs/>
          <w:color w:val="003056"/>
          <w:spacing w:val="-12"/>
          <w:kern w:val="0"/>
          <w:sz w:val="27"/>
          <w:szCs w:val="27"/>
        </w:rPr>
        <w:t>财务部</w:t>
      </w: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>：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负责社团财务管理，包括活动预算、资金运作及报销等，确保资金使用的透明和有效。</w:t>
      </w:r>
    </w:p>
    <w:p w14:paraId="0BF527AC">
      <w:pPr>
        <w:widowControl/>
        <w:numPr>
          <w:ilvl w:val="0"/>
          <w:numId w:val="1"/>
        </w:numPr>
        <w:shd w:val="clear" w:color="auto" w:fill="FFFFFF"/>
        <w:spacing w:after="300"/>
        <w:jc w:val="left"/>
        <w:textAlignment w:val="baseline"/>
        <w:outlineLvl w:val="2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b/>
          <w:bCs/>
          <w:color w:val="003056"/>
          <w:spacing w:val="-12"/>
          <w:kern w:val="0"/>
          <w:sz w:val="27"/>
          <w:szCs w:val="27"/>
        </w:rPr>
        <w:t>秘书部</w:t>
      </w: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>：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负责会议记录、资料整理、通知传达等工作，保证信息传递的及时与准确。</w:t>
      </w:r>
    </w:p>
    <w:p w14:paraId="56FF9BF8">
      <w:pPr>
        <w:widowControl/>
        <w:numPr>
          <w:ilvl w:val="0"/>
          <w:numId w:val="1"/>
        </w:numPr>
        <w:shd w:val="clear" w:color="auto" w:fill="FFFFFF"/>
        <w:spacing w:after="300"/>
        <w:jc w:val="left"/>
        <w:textAlignment w:val="baseline"/>
        <w:outlineLvl w:val="2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b/>
          <w:bCs/>
          <w:color w:val="003056"/>
          <w:spacing w:val="-12"/>
          <w:kern w:val="0"/>
          <w:sz w:val="27"/>
          <w:szCs w:val="27"/>
        </w:rPr>
        <w:t>人事部</w:t>
      </w: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>：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负责新会员的招募与培训，协调社团内部人事关系，确保社团成员的积极参与。</w:t>
      </w:r>
    </w:p>
    <w:p w14:paraId="270F528F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</w:pP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 xml:space="preserve">3.2 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每个部门设一名部长，负责该部门的整体工作。</w:t>
      </w:r>
    </w:p>
    <w:p w14:paraId="11DF0D25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</w:pPr>
      <w:r>
        <w:rPr>
          <w:rFonts w:hint="eastAsia" w:ascii="Arial" w:hAnsi="Arial" w:eastAsia="宋体" w:cs="Arial"/>
          <w:b/>
          <w:bCs/>
          <w:color w:val="003056"/>
          <w:spacing w:val="-12"/>
          <w:kern w:val="0"/>
          <w:sz w:val="27"/>
          <w:szCs w:val="27"/>
        </w:rPr>
        <w:t>四、</w:t>
      </w:r>
      <w:r>
        <w:rPr>
          <w:rFonts w:ascii="Arial" w:hAnsi="Arial" w:eastAsia="宋体" w:cs="Arial"/>
          <w:b/>
          <w:bCs/>
          <w:color w:val="003056"/>
          <w:spacing w:val="-12"/>
          <w:kern w:val="0"/>
          <w:sz w:val="27"/>
          <w:szCs w:val="27"/>
        </w:rPr>
        <w:t>会议与活动</w:t>
      </w: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 xml:space="preserve"> </w:t>
      </w:r>
    </w:p>
    <w:p w14:paraId="35080C13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 xml:space="preserve">4.1 </w:t>
      </w: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媖联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社每月召开一次</w:t>
      </w: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社团会议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，各部门根据需要召开部门会议。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 xml:space="preserve">4.2 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所有会议必须提前一周通知成员，并明确会议时间、地点和议程。</w:t>
      </w: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br w:type="textWrapping"/>
      </w: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 xml:space="preserve">4.3 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会议需至少三分之二成员到场方可作出决策。</w:t>
      </w:r>
    </w:p>
    <w:p w14:paraId="10C40142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</w:pPr>
      <w:r>
        <w:rPr>
          <w:rFonts w:hint="eastAsia" w:ascii="Arial" w:hAnsi="Arial" w:eastAsia="宋体" w:cs="Arial"/>
          <w:b/>
          <w:bCs/>
          <w:color w:val="003056"/>
          <w:spacing w:val="-12"/>
          <w:kern w:val="0"/>
          <w:sz w:val="27"/>
          <w:szCs w:val="27"/>
        </w:rPr>
        <w:t>五、</w:t>
      </w:r>
      <w:r>
        <w:rPr>
          <w:rFonts w:ascii="Arial" w:hAnsi="Arial" w:eastAsia="宋体" w:cs="Arial"/>
          <w:b/>
          <w:bCs/>
          <w:color w:val="003056"/>
          <w:spacing w:val="-12"/>
          <w:kern w:val="0"/>
          <w:sz w:val="27"/>
          <w:szCs w:val="27"/>
        </w:rPr>
        <w:t>选举与任期</w:t>
      </w: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 xml:space="preserve"> </w:t>
      </w:r>
    </w:p>
    <w:p w14:paraId="4A70F7F9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 xml:space="preserve">5.1 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各部门部长和社长由社团成员投票选举产生，选举时间为每年</w:t>
      </w: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五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月。</w:t>
      </w: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br w:type="textWrapping"/>
      </w: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 xml:space="preserve">5.2 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所有候选人须在选举前提交竞选申请及演讲稿，并在选举大会上进行陈述。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 xml:space="preserve">5.3 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部长和社长的任期为一年，可连任一次。</w:t>
      </w:r>
    </w:p>
    <w:p w14:paraId="6AE5F1BB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Arial" w:hAnsi="Arial" w:eastAsia="宋体" w:cs="Arial"/>
          <w:b/>
          <w:bCs/>
          <w:color w:val="003056"/>
          <w:spacing w:val="-12"/>
          <w:kern w:val="0"/>
          <w:sz w:val="27"/>
          <w:szCs w:val="27"/>
        </w:rPr>
      </w:pPr>
      <w:r>
        <w:rPr>
          <w:rFonts w:ascii="Arial" w:hAnsi="Arial" w:eastAsia="宋体" w:cs="Arial"/>
          <w:b/>
          <w:bCs/>
          <w:color w:val="003056"/>
          <w:spacing w:val="-12"/>
          <w:kern w:val="0"/>
          <w:sz w:val="27"/>
          <w:szCs w:val="27"/>
        </w:rPr>
        <w:t>六</w:t>
      </w:r>
      <w:r>
        <w:rPr>
          <w:rFonts w:hint="eastAsia" w:ascii="Arial" w:hAnsi="Arial" w:eastAsia="宋体" w:cs="Arial"/>
          <w:b/>
          <w:bCs/>
          <w:color w:val="003056"/>
          <w:spacing w:val="-12"/>
          <w:kern w:val="0"/>
          <w:sz w:val="27"/>
          <w:szCs w:val="27"/>
        </w:rPr>
        <w:t>、</w:t>
      </w:r>
      <w:r>
        <w:rPr>
          <w:rFonts w:ascii="Arial" w:hAnsi="Arial" w:eastAsia="宋体" w:cs="Arial"/>
          <w:b/>
          <w:bCs/>
          <w:color w:val="003056"/>
          <w:spacing w:val="-12"/>
          <w:kern w:val="0"/>
          <w:sz w:val="27"/>
          <w:szCs w:val="27"/>
        </w:rPr>
        <w:t>罢免与辞职</w:t>
      </w:r>
    </w:p>
    <w:p w14:paraId="127790D1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 xml:space="preserve"> 6.1 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社团成员有权对部长和社长提出罢免申请，罢免需经全体成员三分之二以上同意。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 xml:space="preserve">6.2 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部长和社长如因个人原因需辞职，须提前一个月提交辞职申请，并协助完成交接工作。</w:t>
      </w:r>
    </w:p>
    <w:p w14:paraId="0FFB5B66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</w:pPr>
      <w:r>
        <w:rPr>
          <w:rFonts w:hint="eastAsia" w:ascii="Arial" w:hAnsi="Arial" w:eastAsia="宋体" w:cs="Arial"/>
          <w:b/>
          <w:bCs/>
          <w:color w:val="003056"/>
          <w:spacing w:val="-12"/>
          <w:kern w:val="0"/>
          <w:sz w:val="27"/>
          <w:szCs w:val="27"/>
        </w:rPr>
        <w:t>七</w:t>
      </w:r>
      <w:bookmarkStart w:id="1" w:name="_Hlk178534400"/>
      <w:r>
        <w:rPr>
          <w:rFonts w:hint="eastAsia" w:ascii="Arial" w:hAnsi="Arial" w:eastAsia="宋体" w:cs="Arial"/>
          <w:b/>
          <w:bCs/>
          <w:color w:val="003056"/>
          <w:spacing w:val="-12"/>
          <w:kern w:val="0"/>
          <w:sz w:val="27"/>
          <w:szCs w:val="27"/>
        </w:rPr>
        <w:t>、</w:t>
      </w:r>
      <w:bookmarkEnd w:id="1"/>
      <w:r>
        <w:rPr>
          <w:rFonts w:ascii="Arial" w:hAnsi="Arial" w:eastAsia="宋体" w:cs="Arial"/>
          <w:b/>
          <w:bCs/>
          <w:color w:val="003056"/>
          <w:spacing w:val="-12"/>
          <w:kern w:val="0"/>
          <w:sz w:val="27"/>
          <w:szCs w:val="27"/>
        </w:rPr>
        <w:t>章程修改</w:t>
      </w: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 xml:space="preserve"> </w:t>
      </w:r>
    </w:p>
    <w:p w14:paraId="38EE17BF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 xml:space="preserve">7.1 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本章程可由社团成员提出修改建议，修改内容需经全体成员三分之二以上同意。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 xml:space="preserve">7.2 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经表决通过的修改内容将提交学校领导部门备案。</w:t>
      </w:r>
    </w:p>
    <w:p w14:paraId="2111BD00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</w:pPr>
      <w:r>
        <w:rPr>
          <w:rFonts w:hint="eastAsia" w:ascii="Arial" w:hAnsi="Arial" w:eastAsia="宋体" w:cs="Arial"/>
          <w:b/>
          <w:bCs/>
          <w:color w:val="003056"/>
          <w:spacing w:val="-12"/>
          <w:kern w:val="0"/>
          <w:sz w:val="27"/>
          <w:szCs w:val="27"/>
        </w:rPr>
        <w:t>八、</w:t>
      </w:r>
      <w:r>
        <w:rPr>
          <w:rFonts w:ascii="Arial" w:hAnsi="Arial" w:eastAsia="宋体" w:cs="Arial"/>
          <w:b/>
          <w:bCs/>
          <w:color w:val="003056"/>
          <w:spacing w:val="-12"/>
          <w:kern w:val="0"/>
          <w:sz w:val="27"/>
          <w:szCs w:val="27"/>
        </w:rPr>
        <w:t>社团规定</w:t>
      </w: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 xml:space="preserve"> </w:t>
      </w:r>
    </w:p>
    <w:p w14:paraId="408C6ED5">
      <w:pPr>
        <w:widowControl/>
        <w:shd w:val="clear" w:color="auto" w:fill="FFFFFF"/>
        <w:spacing w:after="300"/>
        <w:jc w:val="left"/>
        <w:textAlignment w:val="baseline"/>
        <w:outlineLvl w:val="2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3056"/>
          <w:spacing w:val="-12"/>
          <w:kern w:val="0"/>
          <w:sz w:val="27"/>
          <w:szCs w:val="27"/>
        </w:rPr>
        <w:t>8</w:t>
      </w:r>
      <w:r>
        <w:rPr>
          <w:rFonts w:ascii="Arial" w:hAnsi="Arial" w:eastAsia="宋体" w:cs="Arial"/>
          <w:color w:val="003056"/>
          <w:spacing w:val="-12"/>
          <w:kern w:val="0"/>
          <w:sz w:val="27"/>
          <w:szCs w:val="27"/>
        </w:rPr>
        <w:t xml:space="preserve">.1 </w:t>
      </w: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媖联</w:t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社严格遵守学校相关规定，所有活动和运作需符合学校的政策和要求。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941ADC"/>
    <w:multiLevelType w:val="multilevel"/>
    <w:tmpl w:val="5E941A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F5"/>
    <w:rsid w:val="000F01A9"/>
    <w:rsid w:val="00186484"/>
    <w:rsid w:val="001B0CF2"/>
    <w:rsid w:val="001C1ADE"/>
    <w:rsid w:val="001D387B"/>
    <w:rsid w:val="002462CB"/>
    <w:rsid w:val="002609B0"/>
    <w:rsid w:val="0029358C"/>
    <w:rsid w:val="002B43E5"/>
    <w:rsid w:val="002D384F"/>
    <w:rsid w:val="00304404"/>
    <w:rsid w:val="003139D3"/>
    <w:rsid w:val="00346DBE"/>
    <w:rsid w:val="00375F58"/>
    <w:rsid w:val="003C1996"/>
    <w:rsid w:val="003C48E6"/>
    <w:rsid w:val="004150E4"/>
    <w:rsid w:val="00466D4C"/>
    <w:rsid w:val="00466FCE"/>
    <w:rsid w:val="00476BF5"/>
    <w:rsid w:val="004A7C80"/>
    <w:rsid w:val="004B2AB1"/>
    <w:rsid w:val="004B32C4"/>
    <w:rsid w:val="004E2D04"/>
    <w:rsid w:val="005222FC"/>
    <w:rsid w:val="00526B8B"/>
    <w:rsid w:val="005873B3"/>
    <w:rsid w:val="005F04FE"/>
    <w:rsid w:val="006562BE"/>
    <w:rsid w:val="007B6693"/>
    <w:rsid w:val="0082715B"/>
    <w:rsid w:val="00843665"/>
    <w:rsid w:val="008F2E74"/>
    <w:rsid w:val="009179D0"/>
    <w:rsid w:val="009216B2"/>
    <w:rsid w:val="00940E28"/>
    <w:rsid w:val="00967AC8"/>
    <w:rsid w:val="00A4076B"/>
    <w:rsid w:val="00B60152"/>
    <w:rsid w:val="00B66BA4"/>
    <w:rsid w:val="00B81CB0"/>
    <w:rsid w:val="00C25323"/>
    <w:rsid w:val="00CF6AA6"/>
    <w:rsid w:val="00D001CE"/>
    <w:rsid w:val="00DA004F"/>
    <w:rsid w:val="00DA39F7"/>
    <w:rsid w:val="00DA5B26"/>
    <w:rsid w:val="00DB799B"/>
    <w:rsid w:val="00DE09B8"/>
    <w:rsid w:val="00E37855"/>
    <w:rsid w:val="00E42E5A"/>
    <w:rsid w:val="00E9510A"/>
    <w:rsid w:val="00F07D32"/>
    <w:rsid w:val="00F65C4E"/>
    <w:rsid w:val="7FFF1F36"/>
    <w:rsid w:val="D75DC50B"/>
    <w:rsid w:val="FF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uiPriority w:val="99"/>
    <w:rPr>
      <w:sz w:val="18"/>
      <w:szCs w:val="18"/>
    </w:rPr>
  </w:style>
  <w:style w:type="character" w:customStyle="1" w:styleId="7">
    <w:name w:val="Footer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target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466</Words>
  <Characters>486</Characters>
  <Lines>25</Lines>
  <Paragraphs>23</Paragraphs>
  <TotalTime>12</TotalTime>
  <ScaleCrop>false</ScaleCrop>
  <LinksUpToDate>false</LinksUpToDate>
  <CharactersWithSpaces>929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2024-09-29T23:28:00Z</dcterms:created>
  <dc:creator>陈胤琪</dc:creator>
  <cp:lastModifiedBy>HHHHHHHHHHHHHmh</cp:lastModifiedBy>
  <dcterms:modified xsi:type="dcterms:W3CDTF">2026-06-09T23:50:24Z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bccb086a9fb5951b0675f59bca168bb779a2a4cc6240d0264a52443920c95b07</vt:lpwstr>
  </property>
  <property fmtid="{D5CDD505-2E9C-101B-9397-08002B2CF9AE}" pid="3" name="KSOProductBuildVer">
    <vt:lpwstr>2052-12.1.25895.25895</vt:lpwstr>
  </property>
  <property fmtid="{D5CDD505-2E9C-101B-9397-08002B2CF9AE}" pid="4" name="ICV">
    <vt:lpwstr>AFB35C0E5B2F152C4036286AFBF3267E_43</vt:lpwstr>
  </property>
</Properties>
</file>